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F71A5" w14:textId="7F7FD6CC"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Kaźmierz, dnia </w:t>
      </w:r>
      <w:r w:rsidR="00DE2D44">
        <w:rPr>
          <w:rFonts w:ascii="Times New Roman" w:eastAsia="Arial" w:hAnsi="Times New Roman" w:cs="Times New Roman"/>
          <w:sz w:val="24"/>
        </w:rPr>
        <w:t>8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</w:t>
      </w:r>
      <w:r w:rsidR="00DE2D44">
        <w:rPr>
          <w:rFonts w:ascii="Times New Roman" w:eastAsia="Arial" w:hAnsi="Times New Roman" w:cs="Times New Roman"/>
          <w:sz w:val="24"/>
        </w:rPr>
        <w:t>czerwca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</w:t>
      </w:r>
      <w:r w:rsidR="00B651EE">
        <w:rPr>
          <w:rFonts w:ascii="Times New Roman" w:eastAsia="Arial" w:hAnsi="Times New Roman" w:cs="Times New Roman"/>
          <w:sz w:val="24"/>
        </w:rPr>
        <w:t>20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r.</w:t>
      </w:r>
    </w:p>
    <w:p w14:paraId="2A678608" w14:textId="7CBA7835"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DE2D44">
        <w:rPr>
          <w:rFonts w:ascii="Times New Roman" w:eastAsia="Arial" w:hAnsi="Times New Roman" w:cs="Times New Roman"/>
          <w:sz w:val="24"/>
        </w:rPr>
        <w:t>6</w:t>
      </w:r>
      <w:r w:rsidRPr="00ED4683">
        <w:rPr>
          <w:rFonts w:ascii="Times New Roman" w:eastAsia="Arial" w:hAnsi="Times New Roman" w:cs="Times New Roman"/>
          <w:sz w:val="24"/>
        </w:rPr>
        <w:t>.20</w:t>
      </w:r>
      <w:r w:rsidR="00B651EE">
        <w:rPr>
          <w:rFonts w:ascii="Times New Roman" w:eastAsia="Arial" w:hAnsi="Times New Roman" w:cs="Times New Roman"/>
          <w:sz w:val="24"/>
        </w:rPr>
        <w:t>20</w:t>
      </w:r>
    </w:p>
    <w:p w14:paraId="608DB87F" w14:textId="77777777"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BC6F0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BC71E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2B33F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52B360B6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14:paraId="46920474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1A3EA" w14:textId="77777777"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A36AE" w14:textId="0A76CC45"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Dz. U. z 20</w:t>
      </w:r>
      <w:r w:rsidR="00B651EE">
        <w:rPr>
          <w:rFonts w:ascii="Times New Roman" w:hAnsi="Times New Roman" w:cs="Times New Roman"/>
          <w:sz w:val="24"/>
          <w:szCs w:val="24"/>
        </w:rPr>
        <w:t>20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 r., poz. </w:t>
      </w:r>
      <w:r w:rsidR="00B651EE">
        <w:rPr>
          <w:rFonts w:ascii="Times New Roman" w:hAnsi="Times New Roman" w:cs="Times New Roman"/>
          <w:sz w:val="24"/>
          <w:szCs w:val="24"/>
        </w:rPr>
        <w:t>293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7FD06F8C" w14:textId="77777777" w:rsidR="00DB0B46" w:rsidRPr="001933FC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5452DB" w14:textId="77777777" w:rsidR="00DB0B46" w:rsidRPr="008F45D4" w:rsidRDefault="005F51EF" w:rsidP="00DE2D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4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8F4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 o wydaniu decyzji  kończącej postępowanie</w:t>
      </w:r>
    </w:p>
    <w:p w14:paraId="6810BB12" w14:textId="2185AE42" w:rsidR="00DE2D44" w:rsidRDefault="00DB0B46" w:rsidP="00DE2D44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</w:t>
      </w:r>
      <w:r w:rsidR="001933FC" w:rsidRPr="008F45D4">
        <w:rPr>
          <w:rFonts w:ascii="Times New Roman" w:hAnsi="Times New Roman" w:cs="Times New Roman"/>
          <w:sz w:val="24"/>
          <w:szCs w:val="24"/>
        </w:rPr>
        <w:t xml:space="preserve">dla inwestycji </w:t>
      </w:r>
      <w:r w:rsidR="00B651EE">
        <w:rPr>
          <w:rFonts w:ascii="Times New Roman" w:hAnsi="Times New Roman" w:cs="Times New Roman"/>
          <w:sz w:val="24"/>
          <w:szCs w:val="24"/>
        </w:rPr>
        <w:t>p.n.:</w:t>
      </w:r>
      <w:r w:rsidR="001933FC" w:rsidRPr="008F45D4">
        <w:rPr>
          <w:rFonts w:ascii="Times New Roman" w:hAnsi="Times New Roman" w:cs="Times New Roman"/>
          <w:sz w:val="24"/>
          <w:szCs w:val="24"/>
        </w:rPr>
        <w:t xml:space="preserve"> </w:t>
      </w:r>
      <w:r w:rsidR="00DE2D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„Budowa 2 studni głębinowych oraz rurociągów dosyłowych wody surowej i kabli zasilających </w:t>
      </w:r>
      <w:r w:rsidR="00DE2D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DE2D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m. Kiączyn” </w:t>
      </w:r>
      <w:r w:rsidR="00DE2D44" w:rsidRPr="00E1231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DE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działkach o</w:t>
      </w:r>
      <w:r w:rsidR="00DE2D44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DE2D44">
        <w:rPr>
          <w:rFonts w:ascii="Times New Roman" w:eastAsia="Times New Roman" w:hAnsi="Times New Roman" w:cs="Times New Roman"/>
          <w:sz w:val="24"/>
          <w:szCs w:val="24"/>
          <w:lang w:eastAsia="pl-PL"/>
        </w:rPr>
        <w:t>ew.: 163/1 i 163/2 obręb Kiączyn gm. Kaźmierz.</w:t>
      </w:r>
    </w:p>
    <w:p w14:paraId="2DC43CFC" w14:textId="536D41E4" w:rsidR="00B651EE" w:rsidRDefault="00B651EE" w:rsidP="00B651EE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C98A6" w14:textId="4283DBB7" w:rsidR="00DB0B46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651EE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przedmiotowej decyzji w załączeniu.</w:t>
      </w:r>
    </w:p>
    <w:p w14:paraId="791B6F65" w14:textId="77777777" w:rsidR="008F45D4" w:rsidRPr="00AB78FE" w:rsidRDefault="008F45D4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90B78" w14:textId="77777777"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stronom przysługuje odwołanie do Samorządowego Kolegium Odwoławczego w Poznaniu za pośrednictwem Wójta Gminy Kaźmierz w terminie 14 dni od daty obwieszczenia.</w:t>
      </w:r>
    </w:p>
    <w:p w14:paraId="4919DB7A" w14:textId="77777777" w:rsidR="00DB0B46" w:rsidRPr="00AB78FE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05ABD8" w14:textId="2C8D8076" w:rsidR="008B5C15" w:rsidRDefault="008B5C15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85F1A1" w14:textId="0FBA5D01" w:rsidR="008F45D4" w:rsidRDefault="00A32EED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up. Wójta</w:t>
      </w:r>
    </w:p>
    <w:p w14:paraId="39B6457A" w14:textId="6DF7C948" w:rsidR="00A32EED" w:rsidRDefault="00A32EED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Ryszard Gąska </w:t>
      </w:r>
    </w:p>
    <w:p w14:paraId="49AFC1AF" w14:textId="7865FA4D" w:rsidR="00A32EED" w:rsidRPr="00AB78FE" w:rsidRDefault="00A32EED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Zastępca Wójta </w:t>
      </w:r>
    </w:p>
    <w:p w14:paraId="749E2CBF" w14:textId="687C9DB0" w:rsidR="000624D9" w:rsidRPr="00AB78FE" w:rsidRDefault="005A19EA" w:rsidP="000624D9">
      <w:pPr>
        <w:spacing w:after="0" w:line="36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4F5288F1" w14:textId="5D340BB5" w:rsidR="00A56CD3" w:rsidRDefault="002F205A" w:rsidP="00B651EE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A560F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14:paraId="2C5C5CFE" w14:textId="77777777" w:rsidR="0077279E" w:rsidRPr="00AB78FE" w:rsidRDefault="002F205A" w:rsidP="000B07E7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39709E4" w14:textId="77777777" w:rsidR="006F34E1" w:rsidRDefault="00DB0B46" w:rsidP="00D321AD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</w:p>
    <w:p w14:paraId="44633224" w14:textId="77777777"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14:paraId="2C875F67" w14:textId="77777777"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14:paraId="6063C177" w14:textId="77777777"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14:paraId="6E01E445" w14:textId="77777777"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14:paraId="599F1670" w14:textId="77777777"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72CABC4" w14:textId="762F6214"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7AB02F" w14:textId="77777777" w:rsidR="00B651EE" w:rsidRPr="0006601F" w:rsidRDefault="00B651E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7C65952" w14:textId="73086A38" w:rsidR="002739B5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B651EE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p w14:paraId="5B0D8321" w14:textId="24DFD11E" w:rsidR="00B651EE" w:rsidRDefault="00B651E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D3A440B" w14:textId="77777777" w:rsidR="00DE2D44" w:rsidRPr="00DE2D44" w:rsidRDefault="00DE2D44" w:rsidP="00DE2D44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 w:rsidRPr="00DE2D44">
        <w:rPr>
          <w:rFonts w:ascii="Times New Roman" w:eastAsia="Arial" w:hAnsi="Times New Roman" w:cs="Times New Roman"/>
          <w:sz w:val="24"/>
        </w:rPr>
        <w:lastRenderedPageBreak/>
        <w:t xml:space="preserve">Kaźmierz, dnia </w:t>
      </w:r>
      <w:r w:rsidRPr="00DE2D44">
        <w:rPr>
          <w:rFonts w:ascii="Times New Roman" w:eastAsia="Arial" w:hAnsi="Times New Roman" w:cs="Times New Roman"/>
          <w:sz w:val="24"/>
        </w:rPr>
        <w:t>8</w:t>
      </w:r>
      <w:r w:rsidRPr="00DE2D44">
        <w:rPr>
          <w:rFonts w:ascii="Times New Roman" w:eastAsia="Arial" w:hAnsi="Times New Roman" w:cs="Times New Roman"/>
          <w:sz w:val="24"/>
        </w:rPr>
        <w:t xml:space="preserve"> </w:t>
      </w:r>
      <w:r w:rsidRPr="00DE2D44">
        <w:rPr>
          <w:rFonts w:ascii="Times New Roman" w:eastAsia="Arial" w:hAnsi="Times New Roman" w:cs="Times New Roman"/>
          <w:sz w:val="24"/>
        </w:rPr>
        <w:t>czerwca</w:t>
      </w:r>
      <w:r w:rsidRPr="00DE2D44">
        <w:rPr>
          <w:rFonts w:ascii="Times New Roman" w:eastAsia="Arial" w:hAnsi="Times New Roman" w:cs="Times New Roman"/>
          <w:sz w:val="24"/>
        </w:rPr>
        <w:t xml:space="preserve"> 2020 r.</w:t>
      </w:r>
    </w:p>
    <w:p w14:paraId="4F5145AB" w14:textId="77777777" w:rsidR="00DE2D44" w:rsidRPr="00DE2D44" w:rsidRDefault="00DE2D44" w:rsidP="00DE2D44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DE2D44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DE2D44">
        <w:rPr>
          <w:rFonts w:ascii="Times New Roman" w:eastAsia="Arial" w:hAnsi="Times New Roman" w:cs="Times New Roman"/>
          <w:sz w:val="24"/>
        </w:rPr>
        <w:t>spr</w:t>
      </w:r>
      <w:proofErr w:type="spellEnd"/>
      <w:r w:rsidRPr="00DE2D44">
        <w:rPr>
          <w:rFonts w:ascii="Times New Roman" w:eastAsia="Arial" w:hAnsi="Times New Roman" w:cs="Times New Roman"/>
          <w:sz w:val="24"/>
        </w:rPr>
        <w:t>. NI.6733.</w:t>
      </w:r>
      <w:r w:rsidRPr="00DE2D44">
        <w:rPr>
          <w:rFonts w:ascii="Times New Roman" w:eastAsia="Arial" w:hAnsi="Times New Roman" w:cs="Times New Roman"/>
          <w:sz w:val="24"/>
        </w:rPr>
        <w:t>6</w:t>
      </w:r>
      <w:r w:rsidRPr="00DE2D44">
        <w:rPr>
          <w:rFonts w:ascii="Times New Roman" w:eastAsia="Arial" w:hAnsi="Times New Roman" w:cs="Times New Roman"/>
          <w:sz w:val="24"/>
        </w:rPr>
        <w:t>.2020</w:t>
      </w:r>
    </w:p>
    <w:p w14:paraId="7BEA8BA2" w14:textId="77777777" w:rsidR="00DE2D44" w:rsidRPr="00DE2D44" w:rsidRDefault="00DE2D44" w:rsidP="00DE2D44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</w:p>
    <w:p w14:paraId="6FFBAFDF" w14:textId="77777777" w:rsidR="00DE2D44" w:rsidRPr="00DE2D44" w:rsidRDefault="00DE2D44" w:rsidP="00DE2D44">
      <w:pPr>
        <w:pStyle w:val="Nagwek8"/>
        <w:keepLines w:val="0"/>
        <w:numPr>
          <w:ilvl w:val="7"/>
          <w:numId w:val="5"/>
        </w:numPr>
        <w:tabs>
          <w:tab w:val="left" w:pos="0"/>
        </w:tabs>
        <w:suppressAutoHyphens/>
        <w:spacing w:before="68" w:after="119" w:line="240" w:lineRule="auto"/>
        <w:jc w:val="center"/>
        <w:rPr>
          <w:rFonts w:ascii="Times New Roman" w:hAnsi="Times New Roman" w:cs="Times New Roman"/>
          <w:sz w:val="24"/>
        </w:rPr>
      </w:pPr>
      <w:r w:rsidRPr="00DE2D44">
        <w:rPr>
          <w:rFonts w:ascii="Times New Roman" w:eastAsia="Arial" w:hAnsi="Times New Roman" w:cs="Times New Roman"/>
          <w:sz w:val="24"/>
          <w:szCs w:val="20"/>
        </w:rPr>
        <w:t xml:space="preserve"> </w:t>
      </w:r>
      <w:r w:rsidRPr="00DE2D44">
        <w:rPr>
          <w:rFonts w:ascii="Times New Roman" w:eastAsia="Times New Roman" w:hAnsi="Times New Roman" w:cs="Times New Roman"/>
          <w:sz w:val="24"/>
          <w:szCs w:val="20"/>
        </w:rPr>
        <w:t xml:space="preserve">DECYZJA nr </w:t>
      </w:r>
      <w:r w:rsidRPr="00DE2D44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DE2D44">
        <w:rPr>
          <w:rFonts w:ascii="Times New Roman" w:eastAsia="Times New Roman" w:hAnsi="Times New Roman" w:cs="Times New Roman"/>
          <w:sz w:val="24"/>
          <w:szCs w:val="20"/>
        </w:rPr>
        <w:t xml:space="preserve">/2020 </w:t>
      </w:r>
    </w:p>
    <w:p w14:paraId="2596FF1D" w14:textId="77777777" w:rsidR="00DE2D44" w:rsidRPr="00DE2D44" w:rsidRDefault="00DE2D44" w:rsidP="00DE2D44">
      <w:pPr>
        <w:pStyle w:val="Nagwek8"/>
        <w:keepLines w:val="0"/>
        <w:numPr>
          <w:ilvl w:val="7"/>
          <w:numId w:val="5"/>
        </w:numPr>
        <w:tabs>
          <w:tab w:val="left" w:pos="0"/>
        </w:tabs>
        <w:suppressAutoHyphens/>
        <w:spacing w:before="68" w:after="119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DE2D44">
        <w:rPr>
          <w:rFonts w:ascii="Times New Roman" w:eastAsia="Arial" w:hAnsi="Times New Roman" w:cs="Times New Roman"/>
          <w:sz w:val="24"/>
          <w:szCs w:val="20"/>
        </w:rPr>
        <w:t xml:space="preserve"> </w:t>
      </w:r>
      <w:r w:rsidRPr="00DE2D44">
        <w:rPr>
          <w:rFonts w:ascii="Times New Roman" w:hAnsi="Times New Roman" w:cs="Times New Roman"/>
          <w:b/>
          <w:sz w:val="24"/>
        </w:rPr>
        <w:t>o ustaleniu lokalizacji inwestycji celu publicznego</w:t>
      </w:r>
    </w:p>
    <w:p w14:paraId="2CC5D42D" w14:textId="77777777" w:rsidR="00DE2D44" w:rsidRPr="00DE2D44" w:rsidRDefault="00DE2D44" w:rsidP="00DE2D44">
      <w:pPr>
        <w:jc w:val="both"/>
        <w:rPr>
          <w:rFonts w:ascii="Times New Roman" w:hAnsi="Times New Roman" w:cs="Times New Roman"/>
          <w:b/>
          <w:sz w:val="24"/>
        </w:rPr>
      </w:pPr>
    </w:p>
    <w:p w14:paraId="3C69979E" w14:textId="77777777" w:rsidR="00DE2D44" w:rsidRPr="00DE2D44" w:rsidRDefault="00DE2D44" w:rsidP="00DE2D44">
      <w:pPr>
        <w:pStyle w:val="Tekstpodstawowy"/>
        <w:spacing w:after="0"/>
        <w:jc w:val="both"/>
        <w:rPr>
          <w:sz w:val="24"/>
          <w:szCs w:val="24"/>
        </w:rPr>
      </w:pPr>
      <w:r w:rsidRPr="00DE2D44">
        <w:rPr>
          <w:sz w:val="24"/>
          <w:szCs w:val="24"/>
        </w:rPr>
        <w:t>Na podstawie art. 104 i 107 ustawy z dnia 14 czerwca 1960 r. Kodeks postępowania administracyjnego  (</w:t>
      </w:r>
      <w:proofErr w:type="spellStart"/>
      <w:r w:rsidRPr="00DE2D44">
        <w:rPr>
          <w:sz w:val="24"/>
          <w:szCs w:val="24"/>
        </w:rPr>
        <w:t>t.j</w:t>
      </w:r>
      <w:proofErr w:type="spellEnd"/>
      <w:r w:rsidRPr="00DE2D44">
        <w:rPr>
          <w:sz w:val="24"/>
          <w:szCs w:val="24"/>
        </w:rPr>
        <w:t xml:space="preserve">. Dz. U. z 2020 r., poz. 256), </w:t>
      </w:r>
      <w:r w:rsidRPr="00DE2D44">
        <w:rPr>
          <w:color w:val="000000"/>
          <w:sz w:val="24"/>
          <w:szCs w:val="24"/>
        </w:rPr>
        <w:t>art. 7 ust. 1 i art. 39 ust. 1 ustawy z  dnia  8 marca 1990 r. o  samorządzie  gminnym (</w:t>
      </w:r>
      <w:proofErr w:type="spellStart"/>
      <w:r w:rsidRPr="00DE2D44">
        <w:rPr>
          <w:sz w:val="24"/>
          <w:szCs w:val="24"/>
          <w:lang/>
        </w:rPr>
        <w:t>t.j</w:t>
      </w:r>
      <w:proofErr w:type="spellEnd"/>
      <w:r w:rsidRPr="00DE2D44">
        <w:rPr>
          <w:sz w:val="24"/>
          <w:szCs w:val="24"/>
          <w:lang/>
        </w:rPr>
        <w:t>. Dz. U. z 2020 r., poz. 713</w:t>
      </w:r>
      <w:r w:rsidRPr="00DE2D44">
        <w:rPr>
          <w:sz w:val="24"/>
        </w:rPr>
        <w:t>),</w:t>
      </w:r>
      <w:r w:rsidRPr="00DE2D44">
        <w:rPr>
          <w:color w:val="000000"/>
          <w:sz w:val="24"/>
          <w:szCs w:val="24"/>
        </w:rPr>
        <w:t xml:space="preserve"> </w:t>
      </w:r>
      <w:r w:rsidRPr="00DE2D44">
        <w:rPr>
          <w:sz w:val="24"/>
          <w:szCs w:val="24"/>
        </w:rPr>
        <w:t>art. 50 ust. 1, art. 51 ust. 1 i art. 54 ustawy z dnia 27 marca 2003 r. o planowaniu i zagospodarowaniu przestrzennym (</w:t>
      </w:r>
      <w:proofErr w:type="spellStart"/>
      <w:r w:rsidRPr="00DE2D44">
        <w:rPr>
          <w:sz w:val="24"/>
          <w:szCs w:val="24"/>
        </w:rPr>
        <w:t>t.j</w:t>
      </w:r>
      <w:proofErr w:type="spellEnd"/>
      <w:r w:rsidRPr="00DE2D44">
        <w:rPr>
          <w:sz w:val="24"/>
          <w:szCs w:val="24"/>
        </w:rPr>
        <w:t>. Dz. U. z 2020 r., poz. 293 ze zm., zwanej dalej „ustawą”) oraz art. 6 pkt 3 ustawy z dnia 21 sierpnia 1997 r. o gospodarce nieruchomościami (</w:t>
      </w:r>
      <w:proofErr w:type="spellStart"/>
      <w:r w:rsidRPr="00DE2D44">
        <w:rPr>
          <w:sz w:val="24"/>
          <w:szCs w:val="24"/>
        </w:rPr>
        <w:t>t.j</w:t>
      </w:r>
      <w:proofErr w:type="spellEnd"/>
      <w:r w:rsidRPr="00DE2D44">
        <w:rPr>
          <w:sz w:val="24"/>
          <w:szCs w:val="24"/>
        </w:rPr>
        <w:t xml:space="preserve">. </w:t>
      </w:r>
      <w:r w:rsidRPr="00DE2D44">
        <w:t xml:space="preserve"> </w:t>
      </w:r>
      <w:r w:rsidRPr="00DE2D44">
        <w:rPr>
          <w:sz w:val="24"/>
          <w:szCs w:val="24"/>
        </w:rPr>
        <w:t>Dz.U. z 2020 r., poz. 65 ze zm.)</w:t>
      </w:r>
    </w:p>
    <w:p w14:paraId="39EA5700" w14:textId="77777777" w:rsidR="00DE2D44" w:rsidRPr="00DE2D44" w:rsidRDefault="00DE2D44" w:rsidP="00DE2D44">
      <w:pPr>
        <w:pStyle w:val="Tekstpodstawowy"/>
        <w:spacing w:before="120" w:after="0"/>
        <w:jc w:val="both"/>
        <w:rPr>
          <w:sz w:val="24"/>
          <w:szCs w:val="24"/>
        </w:rPr>
      </w:pPr>
      <w:r w:rsidRPr="00DE2D44">
        <w:rPr>
          <w:sz w:val="24"/>
          <w:szCs w:val="24"/>
        </w:rPr>
        <w:t>po rozpatrzeniu wniosku z dnia 27 marca 2020 r., uzupełnionego dnia 10 kwietnia 2020r., złożonego przez Pana Waldemara Nowaka, działającego w imieniu i na rzecz Tarnowskiej Spółki Komunalnej TP-KOM Sp. z o.o.</w:t>
      </w:r>
      <w:r w:rsidRPr="00DE2D44">
        <w:rPr>
          <w:rFonts w:eastAsia="Lucida Sans Unicode"/>
          <w:sz w:val="24"/>
          <w:szCs w:val="24"/>
          <w:lang/>
        </w:rPr>
        <w:t>, ul. Zachodnia 4, 62-080 Tarnowo Podgórne</w:t>
      </w:r>
    </w:p>
    <w:p w14:paraId="6E18633A" w14:textId="77777777" w:rsidR="00DE2D44" w:rsidRPr="00DE2D44" w:rsidRDefault="00DE2D44" w:rsidP="00DE2D4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E2D44">
        <w:rPr>
          <w:rFonts w:ascii="Times New Roman" w:hAnsi="Times New Roman" w:cs="Times New Roman"/>
          <w:sz w:val="24"/>
          <w:szCs w:val="24"/>
        </w:rPr>
        <w:t xml:space="preserve">w sprawie lokalizacji inwestycji celu publicznego polegającej na </w:t>
      </w:r>
      <w:r w:rsidRPr="00DE2D44">
        <w:rPr>
          <w:rFonts w:ascii="Times New Roman" w:hAnsi="Times New Roman" w:cs="Times New Roman"/>
          <w:b/>
          <w:bCs/>
          <w:sz w:val="24"/>
          <w:szCs w:val="24"/>
        </w:rPr>
        <w:t xml:space="preserve">budowie dwóch studni głębinowych wraz z niezbędną infrastrukturą techniczną, </w:t>
      </w:r>
      <w:r w:rsidRPr="00DE2D44">
        <w:rPr>
          <w:rFonts w:ascii="Times New Roman" w:hAnsi="Times New Roman" w:cs="Times New Roman"/>
          <w:sz w:val="24"/>
          <w:szCs w:val="24"/>
        </w:rPr>
        <w:t xml:space="preserve">przewidzianej do realizacji na </w:t>
      </w:r>
      <w:r w:rsidRPr="00DE2D44">
        <w:rPr>
          <w:rFonts w:ascii="Times New Roman" w:hAnsi="Times New Roman" w:cs="Times New Roman"/>
          <w:b/>
          <w:bCs/>
          <w:sz w:val="24"/>
          <w:szCs w:val="24"/>
        </w:rPr>
        <w:t xml:space="preserve">dz. nr geod. 163/1 i 163/2, obręb Kiączyn,  </w:t>
      </w:r>
      <w:r w:rsidRPr="00DE2D44">
        <w:rPr>
          <w:rFonts w:ascii="Times New Roman" w:hAnsi="Times New Roman" w:cs="Times New Roman"/>
          <w:sz w:val="24"/>
          <w:szCs w:val="24"/>
        </w:rPr>
        <w:t>gm. Kaźmierz</w:t>
      </w:r>
    </w:p>
    <w:p w14:paraId="38A3AC2B" w14:textId="77777777" w:rsidR="00DE2D44" w:rsidRPr="00DE2D44" w:rsidRDefault="00DE2D44" w:rsidP="00DE2D44">
      <w:pPr>
        <w:spacing w:before="120"/>
        <w:jc w:val="both"/>
        <w:rPr>
          <w:rFonts w:ascii="Times New Roman" w:hAnsi="Times New Roman" w:cs="Times New Roman"/>
          <w:sz w:val="4"/>
          <w:szCs w:val="4"/>
        </w:rPr>
      </w:pPr>
    </w:p>
    <w:p w14:paraId="7A10D073" w14:textId="77777777" w:rsidR="00DE2D44" w:rsidRPr="00DE2D44" w:rsidRDefault="00DE2D44" w:rsidP="00DE2D44">
      <w:pPr>
        <w:pStyle w:val="Nagwek7"/>
        <w:keepNext w:val="0"/>
        <w:spacing w:before="240" w:line="240" w:lineRule="auto"/>
        <w:jc w:val="center"/>
        <w:rPr>
          <w:rFonts w:ascii="Times New Roman" w:hAnsi="Times New Roman" w:cs="Times New Roman"/>
          <w:spacing w:val="100"/>
        </w:rPr>
      </w:pPr>
      <w:r w:rsidRPr="00DE2D44">
        <w:rPr>
          <w:rFonts w:ascii="Times New Roman" w:hAnsi="Times New Roman" w:cs="Times New Roman"/>
          <w:spacing w:val="100"/>
        </w:rPr>
        <w:t>ustalam</w:t>
      </w:r>
    </w:p>
    <w:p w14:paraId="7219BC04" w14:textId="77777777" w:rsidR="00DE2D44" w:rsidRPr="00DE2D44" w:rsidRDefault="00DE2D44" w:rsidP="00DE2D44">
      <w:pPr>
        <w:pStyle w:val="Nagwek7"/>
        <w:keepNext w:val="0"/>
        <w:spacing w:after="240" w:line="240" w:lineRule="auto"/>
        <w:jc w:val="center"/>
        <w:rPr>
          <w:rFonts w:ascii="Times New Roman" w:hAnsi="Times New Roman" w:cs="Times New Roman"/>
          <w:spacing w:val="100"/>
          <w:lang/>
        </w:rPr>
      </w:pPr>
      <w:r w:rsidRPr="00DE2D44">
        <w:rPr>
          <w:rFonts w:ascii="Times New Roman" w:hAnsi="Times New Roman" w:cs="Times New Roman"/>
          <w:spacing w:val="100"/>
        </w:rPr>
        <w:t>lokalizację inwestycji celu publicznego</w:t>
      </w:r>
    </w:p>
    <w:p w14:paraId="604EE98D" w14:textId="77777777" w:rsidR="00DE2D44" w:rsidRPr="00DE2D44" w:rsidRDefault="00DE2D44" w:rsidP="00DE2D44">
      <w:pPr>
        <w:pStyle w:val="Tekstpodstawowy"/>
        <w:spacing w:after="0"/>
        <w:ind w:left="1134" w:hanging="1134"/>
        <w:jc w:val="both"/>
        <w:rPr>
          <w:sz w:val="24"/>
          <w:szCs w:val="24"/>
        </w:rPr>
      </w:pPr>
      <w:r w:rsidRPr="00DE2D44">
        <w:rPr>
          <w:b/>
          <w:bCs/>
          <w:sz w:val="24"/>
          <w:szCs w:val="24"/>
        </w:rPr>
        <w:t>na rzecz:</w:t>
      </w:r>
      <w:r w:rsidRPr="00DE2D44">
        <w:rPr>
          <w:sz w:val="24"/>
          <w:szCs w:val="24"/>
        </w:rPr>
        <w:t xml:space="preserve"> Tarnowskiej Spółki Komunalnej TP-KOM Sp. z o.o.</w:t>
      </w:r>
      <w:r w:rsidRPr="00DE2D44">
        <w:rPr>
          <w:rFonts w:eastAsia="Lucida Sans Unicode"/>
          <w:sz w:val="24"/>
          <w:szCs w:val="24"/>
          <w:lang/>
        </w:rPr>
        <w:t>, ul. Zachodnia 4, 62-080 Tarnowo Podgórne</w:t>
      </w:r>
    </w:p>
    <w:p w14:paraId="4E62A90D" w14:textId="77777777" w:rsidR="00DE2D44" w:rsidRPr="00DE2D44" w:rsidRDefault="00DE2D44" w:rsidP="00DE2D4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E2D44">
        <w:rPr>
          <w:rFonts w:ascii="Times New Roman" w:hAnsi="Times New Roman" w:cs="Times New Roman"/>
          <w:sz w:val="24"/>
          <w:szCs w:val="24"/>
        </w:rPr>
        <w:t xml:space="preserve">dla inwestycji polegającej na </w:t>
      </w:r>
      <w:r w:rsidRPr="00DE2D44">
        <w:rPr>
          <w:rFonts w:ascii="Times New Roman" w:hAnsi="Times New Roman" w:cs="Times New Roman"/>
          <w:b/>
          <w:bCs/>
          <w:sz w:val="24"/>
          <w:szCs w:val="24"/>
        </w:rPr>
        <w:t xml:space="preserve">budowie dwóch studni głębinowych wraz z niezbędną infrastrukturą techniczną, </w:t>
      </w:r>
      <w:r w:rsidRPr="00DE2D44">
        <w:rPr>
          <w:rFonts w:ascii="Times New Roman" w:hAnsi="Times New Roman" w:cs="Times New Roman"/>
          <w:sz w:val="24"/>
          <w:szCs w:val="24"/>
        </w:rPr>
        <w:t xml:space="preserve">przewidzianej do realizacji na </w:t>
      </w:r>
      <w:r w:rsidRPr="00DE2D44">
        <w:rPr>
          <w:rFonts w:ascii="Times New Roman" w:hAnsi="Times New Roman" w:cs="Times New Roman"/>
          <w:b/>
          <w:bCs/>
          <w:sz w:val="24"/>
          <w:szCs w:val="24"/>
        </w:rPr>
        <w:t xml:space="preserve">dz. nr geod. 163/1 i 163/2, obręb Kiączyn,  </w:t>
      </w:r>
      <w:r w:rsidRPr="00DE2D44">
        <w:rPr>
          <w:rFonts w:ascii="Times New Roman" w:hAnsi="Times New Roman" w:cs="Times New Roman"/>
          <w:sz w:val="24"/>
          <w:szCs w:val="24"/>
        </w:rPr>
        <w:t>gm. Kaźmierz.</w:t>
      </w:r>
    </w:p>
    <w:p w14:paraId="1E61AC51" w14:textId="1B482293" w:rsidR="00DE2D44" w:rsidRPr="00DE2D44" w:rsidRDefault="00DE2D44" w:rsidP="00DE2D44">
      <w:pPr>
        <w:numPr>
          <w:ilvl w:val="0"/>
          <w:numId w:val="8"/>
        </w:numPr>
        <w:tabs>
          <w:tab w:val="left" w:pos="720"/>
        </w:tabs>
        <w:suppressAutoHyphens/>
        <w:spacing w:after="12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2D44">
        <w:rPr>
          <w:rFonts w:ascii="Times New Roman" w:hAnsi="Times New Roman" w:cs="Times New Roman"/>
          <w:b/>
          <w:bCs/>
          <w:sz w:val="24"/>
          <w:szCs w:val="24"/>
        </w:rPr>
        <w:t>odzaj</w:t>
      </w:r>
      <w:proofErr w:type="spellEnd"/>
      <w:r w:rsidRPr="00DE2D44">
        <w:rPr>
          <w:rFonts w:ascii="Times New Roman" w:hAnsi="Times New Roman" w:cs="Times New Roman"/>
          <w:b/>
          <w:bCs/>
          <w:sz w:val="24"/>
          <w:szCs w:val="24"/>
        </w:rPr>
        <w:t xml:space="preserve"> inwestycji: </w:t>
      </w:r>
      <w:r w:rsidRPr="00DE2D44">
        <w:rPr>
          <w:rFonts w:ascii="Times New Roman" w:hAnsi="Times New Roman" w:cs="Times New Roman"/>
          <w:sz w:val="24"/>
          <w:szCs w:val="24"/>
        </w:rPr>
        <w:t>obiekty infrastruktury technicznej.</w:t>
      </w:r>
    </w:p>
    <w:p w14:paraId="241C743F" w14:textId="77777777" w:rsidR="00DE2D44" w:rsidRPr="00DE2D44" w:rsidRDefault="00DE2D44" w:rsidP="00DE2D44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E2D44">
        <w:rPr>
          <w:rFonts w:ascii="Times New Roman" w:hAnsi="Times New Roman" w:cs="Times New Roman"/>
          <w:b/>
          <w:sz w:val="24"/>
          <w:szCs w:val="24"/>
        </w:rPr>
        <w:t>Zasady zagospodarowania terenu oraz jego zabudowy wynikające z przepisów odrębnych - warunki szczegółowe</w:t>
      </w:r>
    </w:p>
    <w:p w14:paraId="72A46009" w14:textId="77777777" w:rsidR="00DE2D44" w:rsidRPr="00DE2D44" w:rsidRDefault="00DE2D44" w:rsidP="00DE2D44">
      <w:pPr>
        <w:widowControl w:val="0"/>
        <w:numPr>
          <w:ilvl w:val="1"/>
          <w:numId w:val="6"/>
        </w:numPr>
        <w:tabs>
          <w:tab w:val="left" w:pos="738"/>
          <w:tab w:val="left" w:pos="1013"/>
          <w:tab w:val="left" w:pos="12715"/>
        </w:tabs>
        <w:suppressAutoHyphens/>
        <w:spacing w:before="113"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DE2D44">
        <w:rPr>
          <w:rFonts w:ascii="Times New Roman" w:hAnsi="Times New Roman" w:cs="Times New Roman"/>
          <w:sz w:val="24"/>
          <w:szCs w:val="24"/>
        </w:rPr>
        <w:t xml:space="preserve">Ustala się lokalizację inwestycji, zgodnie z załącznikiem graficznym, stanowiącym integralną część niniejszej decyzji. Zakres inwestycji obejmuje budowę dwóch studni głębinowych wraz z obudową wraz z budową rurociągów dosyłowych wody surowej Ø160 mm o łącznej długości </w:t>
      </w:r>
      <w:smartTag w:uri="urn:schemas-microsoft-com:office:smarttags" w:element="metricconverter">
        <w:smartTagPr>
          <w:attr w:name="ProductID" w:val="293 m"/>
        </w:smartTagPr>
        <w:r w:rsidRPr="00DE2D44">
          <w:rPr>
            <w:rFonts w:ascii="Times New Roman" w:hAnsi="Times New Roman" w:cs="Times New Roman"/>
            <w:sz w:val="24"/>
            <w:szCs w:val="24"/>
          </w:rPr>
          <w:t>293 m</w:t>
        </w:r>
      </w:smartTag>
      <w:r w:rsidRPr="00DE2D44">
        <w:rPr>
          <w:rFonts w:ascii="Times New Roman" w:hAnsi="Times New Roman" w:cs="Times New Roman"/>
          <w:sz w:val="24"/>
          <w:szCs w:val="24"/>
        </w:rPr>
        <w:t xml:space="preserve"> i kabli zasilających o łącznej długości </w:t>
      </w:r>
      <w:smartTag w:uri="urn:schemas-microsoft-com:office:smarttags" w:element="metricconverter">
        <w:smartTagPr>
          <w:attr w:name="ProductID" w:val="289 m"/>
        </w:smartTagPr>
        <w:r w:rsidRPr="00DE2D44">
          <w:rPr>
            <w:rFonts w:ascii="Times New Roman" w:hAnsi="Times New Roman" w:cs="Times New Roman"/>
            <w:sz w:val="24"/>
            <w:szCs w:val="24"/>
          </w:rPr>
          <w:t>289 m</w:t>
        </w:r>
      </w:smartTag>
      <w:r w:rsidRPr="00DE2D44">
        <w:rPr>
          <w:rFonts w:ascii="Times New Roman" w:hAnsi="Times New Roman" w:cs="Times New Roman"/>
          <w:sz w:val="24"/>
          <w:szCs w:val="24"/>
        </w:rPr>
        <w:t xml:space="preserve"> - w obszarze ograniczonym liniami rozgraniczającymi teren inwestycji.</w:t>
      </w:r>
    </w:p>
    <w:p w14:paraId="27054098" w14:textId="77777777" w:rsidR="00DE2D44" w:rsidRPr="00DE2D44" w:rsidRDefault="00DE2D44" w:rsidP="00DE2D44">
      <w:pPr>
        <w:widowControl w:val="0"/>
        <w:numPr>
          <w:ilvl w:val="1"/>
          <w:numId w:val="6"/>
        </w:numPr>
        <w:tabs>
          <w:tab w:val="left" w:pos="738"/>
          <w:tab w:val="left" w:pos="1013"/>
          <w:tab w:val="left" w:pos="12715"/>
        </w:tabs>
        <w:suppressAutoHyphens/>
        <w:spacing w:before="113" w:after="0" w:line="240" w:lineRule="auto"/>
        <w:ind w:left="369" w:right="4" w:hanging="369"/>
        <w:jc w:val="both"/>
        <w:rPr>
          <w:rFonts w:ascii="Times New Roman" w:hAnsi="Times New Roman" w:cs="Times New Roman"/>
          <w:sz w:val="24"/>
        </w:rPr>
      </w:pPr>
      <w:r w:rsidRPr="00DE2D44">
        <w:rPr>
          <w:rFonts w:ascii="Times New Roman" w:hAnsi="Times New Roman" w:cs="Times New Roman"/>
          <w:sz w:val="24"/>
          <w:szCs w:val="24"/>
        </w:rPr>
        <w:t>Warunki i wymagania w zakresie ochrony środowiska i zdrowia ludzi:</w:t>
      </w:r>
    </w:p>
    <w:p w14:paraId="0F8BBC7F" w14:textId="0DF83CB3" w:rsidR="00DE2D44" w:rsidRPr="00DE2D44" w:rsidRDefault="00DE2D44" w:rsidP="00DE2D44">
      <w:pPr>
        <w:numPr>
          <w:ilvl w:val="0"/>
          <w:numId w:val="12"/>
        </w:numPr>
        <w:tabs>
          <w:tab w:val="left" w:pos="340"/>
          <w:tab w:val="left" w:pos="11977"/>
        </w:tabs>
        <w:suppressAutoHyphens/>
        <w:spacing w:before="120" w:after="0" w:line="100" w:lineRule="atLeast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E2D44">
        <w:rPr>
          <w:rFonts w:ascii="Times New Roman" w:hAnsi="Times New Roman" w:cs="Times New Roman"/>
          <w:sz w:val="24"/>
        </w:rPr>
        <w:t xml:space="preserve">przedmiotowa inwestycja nie jest przedsięwzięciem mogącym znacząco oddziaływać na środowisko, w rozumieniu przepisów ustawy z dnia 3 października 2008 r. o udostępnianiu informacji o środowisku i jego ochronie, udziale społeczeństwa w ochronie środowiska oraz o ocenach oddziaływania na środowisko </w:t>
      </w:r>
      <w:r w:rsidRPr="00DE2D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2D4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E2D44">
        <w:rPr>
          <w:rFonts w:ascii="Times New Roman" w:hAnsi="Times New Roman" w:cs="Times New Roman"/>
          <w:sz w:val="24"/>
          <w:szCs w:val="24"/>
        </w:rPr>
        <w:t>. Dz. U. z 2020 r., poz. 283 ze zm.);</w:t>
      </w:r>
    </w:p>
    <w:p w14:paraId="7ECB0D3B" w14:textId="77777777" w:rsidR="00DE2D44" w:rsidRPr="00DE2D44" w:rsidRDefault="00DE2D44" w:rsidP="00DE2D44">
      <w:pPr>
        <w:numPr>
          <w:ilvl w:val="0"/>
          <w:numId w:val="12"/>
        </w:numPr>
        <w:tabs>
          <w:tab w:val="left" w:pos="340"/>
          <w:tab w:val="left" w:pos="11977"/>
        </w:tabs>
        <w:suppressAutoHyphens/>
        <w:spacing w:before="120" w:after="0" w:line="100" w:lineRule="atLeast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DE2D44">
        <w:rPr>
          <w:rFonts w:ascii="Times New Roman" w:hAnsi="Times New Roman" w:cs="Times New Roman"/>
          <w:sz w:val="24"/>
          <w:szCs w:val="24"/>
        </w:rPr>
        <w:t xml:space="preserve">teren inwestycji położony jest </w:t>
      </w:r>
      <w:r w:rsidRPr="00DE2D44">
        <w:rPr>
          <w:rFonts w:ascii="Times New Roman" w:hAnsi="Times New Roman" w:cs="Times New Roman"/>
          <w:iCs/>
          <w:sz w:val="24"/>
          <w:szCs w:val="24"/>
        </w:rPr>
        <w:t xml:space="preserve">poza obszarami prawnie chronionymi na mocy ustawy z dnia 16 kwietnia 2004 r. o ochronie przyrody </w:t>
      </w:r>
      <w:r w:rsidRPr="00DE2D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2D4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E2D44">
        <w:rPr>
          <w:rFonts w:ascii="Times New Roman" w:hAnsi="Times New Roman" w:cs="Times New Roman"/>
          <w:sz w:val="24"/>
          <w:szCs w:val="24"/>
        </w:rPr>
        <w:t>. Dz. U. z 2020 r., poz. 55 ze zm.).</w:t>
      </w:r>
    </w:p>
    <w:p w14:paraId="4EC77A02" w14:textId="77777777" w:rsidR="00DE2D44" w:rsidRPr="00DE2D44" w:rsidRDefault="00DE2D44" w:rsidP="00DE2D44">
      <w:pPr>
        <w:tabs>
          <w:tab w:val="left" w:pos="11977"/>
        </w:tabs>
        <w:spacing w:before="120" w:line="100" w:lineRule="atLeast"/>
        <w:jc w:val="both"/>
        <w:rPr>
          <w:rFonts w:ascii="Times New Roman" w:hAnsi="Times New Roman" w:cs="Times New Roman"/>
          <w:sz w:val="24"/>
        </w:rPr>
      </w:pPr>
    </w:p>
    <w:p w14:paraId="55A07604" w14:textId="77777777" w:rsidR="00DE2D44" w:rsidRPr="00DE2D44" w:rsidRDefault="00DE2D44" w:rsidP="00DE2D44">
      <w:pPr>
        <w:widowControl w:val="0"/>
        <w:numPr>
          <w:ilvl w:val="1"/>
          <w:numId w:val="6"/>
        </w:numPr>
        <w:tabs>
          <w:tab w:val="left" w:pos="738"/>
          <w:tab w:val="left" w:pos="1013"/>
          <w:tab w:val="left" w:pos="12715"/>
        </w:tabs>
        <w:suppressAutoHyphens/>
        <w:spacing w:before="120" w:after="0" w:line="240" w:lineRule="auto"/>
        <w:ind w:left="369" w:right="6" w:hanging="369"/>
        <w:jc w:val="both"/>
        <w:rPr>
          <w:rFonts w:ascii="Times New Roman" w:hAnsi="Times New Roman" w:cs="Times New Roman"/>
          <w:color w:val="0000FF"/>
        </w:rPr>
      </w:pPr>
      <w:r w:rsidRPr="00DE2D44">
        <w:rPr>
          <w:rFonts w:ascii="Times New Roman" w:hAnsi="Times New Roman" w:cs="Times New Roman"/>
          <w:sz w:val="24"/>
        </w:rPr>
        <w:t>Warunki i wymagania w zakresie ochrony dziedzictwa kulturowego i zabytków oraz dóbr kultury współczesnej: nie dotyczy</w:t>
      </w:r>
    </w:p>
    <w:p w14:paraId="07DC68C0" w14:textId="77777777" w:rsidR="00DE2D44" w:rsidRPr="00DE2D44" w:rsidRDefault="00DE2D44" w:rsidP="00DE2D44">
      <w:pPr>
        <w:numPr>
          <w:ilvl w:val="1"/>
          <w:numId w:val="6"/>
        </w:numPr>
        <w:tabs>
          <w:tab w:val="left" w:pos="738"/>
          <w:tab w:val="left" w:pos="1013"/>
          <w:tab w:val="left" w:pos="12715"/>
        </w:tabs>
        <w:suppressAutoHyphens/>
        <w:spacing w:before="120" w:after="0" w:line="240" w:lineRule="auto"/>
        <w:ind w:left="369" w:right="6" w:hanging="369"/>
        <w:jc w:val="both"/>
        <w:rPr>
          <w:rFonts w:ascii="Times New Roman" w:hAnsi="Times New Roman" w:cs="Times New Roman"/>
          <w:sz w:val="24"/>
          <w:szCs w:val="24"/>
        </w:rPr>
      </w:pPr>
      <w:r w:rsidRPr="00DE2D44">
        <w:rPr>
          <w:rFonts w:ascii="Times New Roman" w:hAnsi="Times New Roman" w:cs="Times New Roman"/>
          <w:sz w:val="24"/>
          <w:szCs w:val="24"/>
        </w:rPr>
        <w:t>Warunki obsługi w zakresie infrastruktury technicznej i komunikacji:</w:t>
      </w:r>
    </w:p>
    <w:p w14:paraId="2DAB3371" w14:textId="77777777" w:rsidR="00DE2D44" w:rsidRPr="00DE2D44" w:rsidRDefault="00DE2D44" w:rsidP="00DE2D44">
      <w:pPr>
        <w:numPr>
          <w:ilvl w:val="0"/>
          <w:numId w:val="11"/>
        </w:numPr>
        <w:tabs>
          <w:tab w:val="left" w:pos="369"/>
          <w:tab w:val="left" w:pos="644"/>
          <w:tab w:val="left" w:pos="12346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2D44">
        <w:rPr>
          <w:rFonts w:ascii="Times New Roman" w:hAnsi="Times New Roman" w:cs="Times New Roman"/>
          <w:sz w:val="24"/>
          <w:szCs w:val="24"/>
        </w:rPr>
        <w:t>obsługa komunikacyjna: z drogi gminnej - ul. Czereśniowej;</w:t>
      </w:r>
    </w:p>
    <w:p w14:paraId="1BE1378A" w14:textId="77777777" w:rsidR="00DE2D44" w:rsidRPr="00DE2D44" w:rsidRDefault="00DE2D44" w:rsidP="00DE2D44">
      <w:pPr>
        <w:numPr>
          <w:ilvl w:val="0"/>
          <w:numId w:val="11"/>
        </w:numPr>
        <w:tabs>
          <w:tab w:val="left" w:pos="369"/>
          <w:tab w:val="left" w:pos="644"/>
          <w:tab w:val="left" w:pos="12346"/>
        </w:tabs>
        <w:suppressAutoHyphens/>
        <w:spacing w:after="0" w:line="240" w:lineRule="auto"/>
        <w:ind w:left="709" w:hanging="369"/>
        <w:jc w:val="both"/>
        <w:rPr>
          <w:rFonts w:ascii="Times New Roman" w:hAnsi="Times New Roman" w:cs="Times New Roman"/>
          <w:sz w:val="24"/>
        </w:rPr>
      </w:pPr>
      <w:r w:rsidRPr="00DE2D44">
        <w:rPr>
          <w:rFonts w:ascii="Times New Roman" w:hAnsi="Times New Roman" w:cs="Times New Roman"/>
          <w:sz w:val="24"/>
          <w:szCs w:val="24"/>
        </w:rPr>
        <w:t>zasilanie w energię elektryczną: z sieci energetycznej, zgodnie z warunkami określonymi przez ENEA Operator Sp. z o. o.;</w:t>
      </w:r>
    </w:p>
    <w:p w14:paraId="2A1C7988" w14:textId="77777777" w:rsidR="00DE2D44" w:rsidRPr="00DE2D44" w:rsidRDefault="00DE2D44" w:rsidP="00DE2D44">
      <w:pPr>
        <w:numPr>
          <w:ilvl w:val="0"/>
          <w:numId w:val="11"/>
        </w:numPr>
        <w:tabs>
          <w:tab w:val="left" w:pos="369"/>
          <w:tab w:val="left" w:pos="644"/>
          <w:tab w:val="left" w:pos="12346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</w:rPr>
      </w:pPr>
      <w:r w:rsidRPr="00DE2D44">
        <w:rPr>
          <w:rFonts w:ascii="Times New Roman" w:hAnsi="Times New Roman" w:cs="Times New Roman"/>
          <w:sz w:val="24"/>
          <w:szCs w:val="24"/>
        </w:rPr>
        <w:t>zaopatrzenie w wodę, odprowadzanie ścieków: nie dotyczy.</w:t>
      </w:r>
    </w:p>
    <w:p w14:paraId="216F2C6D" w14:textId="77777777" w:rsidR="00DE2D44" w:rsidRPr="00DE2D44" w:rsidRDefault="00DE2D44" w:rsidP="00DE2D44">
      <w:pPr>
        <w:numPr>
          <w:ilvl w:val="1"/>
          <w:numId w:val="11"/>
        </w:numPr>
        <w:tabs>
          <w:tab w:val="left" w:pos="738"/>
          <w:tab w:val="left" w:pos="1013"/>
          <w:tab w:val="left" w:pos="12715"/>
        </w:tabs>
        <w:suppressAutoHyphens/>
        <w:spacing w:before="120" w:after="0" w:line="240" w:lineRule="auto"/>
        <w:ind w:right="6"/>
        <w:jc w:val="both"/>
        <w:rPr>
          <w:rFonts w:ascii="Times New Roman" w:hAnsi="Times New Roman" w:cs="Times New Roman"/>
          <w:sz w:val="24"/>
        </w:rPr>
      </w:pPr>
      <w:r w:rsidRPr="00DE2D44">
        <w:rPr>
          <w:rFonts w:ascii="Times New Roman" w:hAnsi="Times New Roman" w:cs="Times New Roman"/>
          <w:sz w:val="24"/>
        </w:rPr>
        <w:t>Wymagania dotyczące ochrony interesów osób trzecich:</w:t>
      </w:r>
    </w:p>
    <w:p w14:paraId="41081928" w14:textId="77777777" w:rsidR="00DE2D44" w:rsidRPr="00DE2D44" w:rsidRDefault="00DE2D44" w:rsidP="00DE2D44">
      <w:pPr>
        <w:numPr>
          <w:ilvl w:val="0"/>
          <w:numId w:val="11"/>
        </w:numPr>
        <w:tabs>
          <w:tab w:val="left" w:pos="644"/>
          <w:tab w:val="left" w:pos="1013"/>
          <w:tab w:val="left" w:pos="12715"/>
        </w:tabs>
        <w:suppressAutoHyphens/>
        <w:spacing w:after="0" w:line="240" w:lineRule="auto"/>
        <w:ind w:right="4"/>
        <w:jc w:val="both"/>
        <w:rPr>
          <w:rFonts w:ascii="Times New Roman" w:hAnsi="Times New Roman" w:cs="Times New Roman"/>
          <w:sz w:val="24"/>
        </w:rPr>
      </w:pPr>
      <w:r w:rsidRPr="00DE2D44">
        <w:rPr>
          <w:rFonts w:ascii="Times New Roman" w:hAnsi="Times New Roman" w:cs="Times New Roman"/>
          <w:sz w:val="24"/>
        </w:rPr>
        <w:t>niniejsza decyzja nie uniemożliwia, ani w istotny sposób nie ogranicza korzystania z nieruchomości lub jej części w dotychczasowy sposób lub zgodny z dotychczasowym przeznaczeniem;</w:t>
      </w:r>
    </w:p>
    <w:p w14:paraId="6EB9D8EA" w14:textId="77777777" w:rsidR="00DE2D44" w:rsidRPr="00DE2D44" w:rsidRDefault="00DE2D44" w:rsidP="00DE2D44">
      <w:pPr>
        <w:numPr>
          <w:ilvl w:val="0"/>
          <w:numId w:val="11"/>
        </w:numPr>
        <w:tabs>
          <w:tab w:val="left" w:pos="644"/>
          <w:tab w:val="left" w:pos="1013"/>
          <w:tab w:val="left" w:pos="12715"/>
        </w:tabs>
        <w:suppressAutoHyphens/>
        <w:spacing w:after="0" w:line="240" w:lineRule="auto"/>
        <w:ind w:right="4"/>
        <w:jc w:val="both"/>
        <w:rPr>
          <w:rFonts w:ascii="Times New Roman" w:hAnsi="Times New Roman" w:cs="Times New Roman"/>
          <w:sz w:val="24"/>
        </w:rPr>
      </w:pPr>
      <w:r w:rsidRPr="00DE2D44">
        <w:rPr>
          <w:rFonts w:ascii="Times New Roman" w:hAnsi="Times New Roman" w:cs="Times New Roman"/>
          <w:sz w:val="24"/>
        </w:rPr>
        <w:t>niniejsza decyzja nie uniemożliwia, ani w istotny sposób nie ogranicza: dostępu do drogi publicznej, możliwości korzystania z wody, kanalizacji, energii elektrycznej i cieplnej oraz ze środków łączności, dostępu światła dziennego do pomieszczeń przeznaczonych na pobyt ludzi;</w:t>
      </w:r>
    </w:p>
    <w:p w14:paraId="6AC36A7D" w14:textId="77777777" w:rsidR="00DE2D44" w:rsidRPr="00DE2D44" w:rsidRDefault="00DE2D44" w:rsidP="00DE2D44">
      <w:pPr>
        <w:numPr>
          <w:ilvl w:val="0"/>
          <w:numId w:val="11"/>
        </w:numPr>
        <w:tabs>
          <w:tab w:val="left" w:pos="644"/>
          <w:tab w:val="left" w:pos="1013"/>
          <w:tab w:val="left" w:pos="12715"/>
        </w:tabs>
        <w:suppressAutoHyphens/>
        <w:spacing w:after="0" w:line="240" w:lineRule="auto"/>
        <w:ind w:right="4"/>
        <w:jc w:val="both"/>
        <w:rPr>
          <w:rFonts w:ascii="Times New Roman" w:hAnsi="Times New Roman" w:cs="Times New Roman"/>
          <w:sz w:val="8"/>
          <w:szCs w:val="8"/>
        </w:rPr>
      </w:pPr>
      <w:r w:rsidRPr="00DE2D44">
        <w:rPr>
          <w:rFonts w:ascii="Times New Roman" w:hAnsi="Times New Roman" w:cs="Times New Roman"/>
          <w:sz w:val="24"/>
        </w:rPr>
        <w:t>inwestor winien podjąć wszelkie, wymagane przepisami prawa, dostępne środki techniczne i technologiczne chroniące przed hałasem, wibracjami, zakłóceniami elektrycznymi i promieniowaniem oraz zanieczyszczeniem powietrza, wody i gleby.</w:t>
      </w:r>
    </w:p>
    <w:p w14:paraId="65D92363" w14:textId="77777777" w:rsidR="00DE2D44" w:rsidRPr="00DE2D44" w:rsidRDefault="00DE2D44" w:rsidP="00DE2D44">
      <w:pPr>
        <w:tabs>
          <w:tab w:val="left" w:pos="369"/>
          <w:tab w:val="left" w:pos="644"/>
          <w:tab w:val="left" w:pos="12346"/>
        </w:tabs>
        <w:ind w:right="4"/>
        <w:jc w:val="both"/>
        <w:rPr>
          <w:rFonts w:ascii="Times New Roman" w:hAnsi="Times New Roman" w:cs="Times New Roman"/>
          <w:sz w:val="8"/>
          <w:szCs w:val="8"/>
        </w:rPr>
      </w:pPr>
    </w:p>
    <w:p w14:paraId="562F6EF8" w14:textId="77777777" w:rsidR="00DE2D44" w:rsidRPr="00DE2D44" w:rsidRDefault="00DE2D44" w:rsidP="00DE2D44">
      <w:pPr>
        <w:pStyle w:val="WW-Listawypunktowana3"/>
        <w:numPr>
          <w:ilvl w:val="0"/>
          <w:numId w:val="7"/>
        </w:numPr>
        <w:tabs>
          <w:tab w:val="left" w:pos="738"/>
        </w:tabs>
        <w:spacing w:line="240" w:lineRule="auto"/>
        <w:ind w:left="369" w:hanging="369"/>
      </w:pPr>
      <w:r w:rsidRPr="00DE2D44">
        <w:rPr>
          <w:b/>
          <w:bCs/>
        </w:rPr>
        <w:t>Linie rozgraniczające teren inwestycji</w:t>
      </w:r>
    </w:p>
    <w:p w14:paraId="74C11069" w14:textId="77777777" w:rsidR="00DE2D44" w:rsidRPr="00DE2D44" w:rsidRDefault="00DE2D44" w:rsidP="00DE2D44">
      <w:pPr>
        <w:pStyle w:val="WW-Listawypunktowana3"/>
        <w:tabs>
          <w:tab w:val="left" w:pos="1080"/>
        </w:tabs>
        <w:spacing w:line="240" w:lineRule="auto"/>
        <w:ind w:left="360"/>
        <w:rPr>
          <w:sz w:val="8"/>
          <w:szCs w:val="8"/>
        </w:rPr>
      </w:pPr>
      <w:r w:rsidRPr="00DE2D44">
        <w:t>Linie rozgraniczające teren inwestycji wyznaczono na kopii mapy zasadniczej w skali 1:1000, stanowiącej załącznik do niniejszej decyzji (2 arkusze)</w:t>
      </w:r>
    </w:p>
    <w:p w14:paraId="2D9F70B3" w14:textId="77777777" w:rsidR="00DE2D44" w:rsidRPr="00DE2D44" w:rsidRDefault="00DE2D44" w:rsidP="00DE2D44">
      <w:pPr>
        <w:pStyle w:val="WW-Listawypunktowana3"/>
        <w:tabs>
          <w:tab w:val="left" w:pos="360"/>
        </w:tabs>
        <w:spacing w:line="240" w:lineRule="auto"/>
        <w:ind w:left="0"/>
        <w:rPr>
          <w:sz w:val="8"/>
          <w:szCs w:val="8"/>
        </w:rPr>
      </w:pPr>
    </w:p>
    <w:p w14:paraId="58B353E0" w14:textId="77777777" w:rsidR="00DE2D44" w:rsidRPr="00DE2D44" w:rsidRDefault="00DE2D44" w:rsidP="00DE2D44">
      <w:pPr>
        <w:widowControl w:val="0"/>
        <w:numPr>
          <w:ilvl w:val="0"/>
          <w:numId w:val="7"/>
        </w:numPr>
        <w:tabs>
          <w:tab w:val="left" w:pos="738"/>
        </w:tabs>
        <w:suppressAutoHyphens/>
        <w:spacing w:after="0" w:line="240" w:lineRule="auto"/>
        <w:ind w:left="369" w:hanging="369"/>
        <w:rPr>
          <w:rFonts w:ascii="Times New Roman" w:hAnsi="Times New Roman" w:cs="Times New Roman"/>
          <w:sz w:val="24"/>
        </w:rPr>
      </w:pPr>
      <w:r w:rsidRPr="00DE2D44">
        <w:rPr>
          <w:rFonts w:ascii="Times New Roman" w:hAnsi="Times New Roman" w:cs="Times New Roman"/>
          <w:b/>
          <w:sz w:val="24"/>
        </w:rPr>
        <w:t>Inne warunki wynikające z przepisów odrębnych</w:t>
      </w:r>
    </w:p>
    <w:p w14:paraId="72A591D6" w14:textId="77777777" w:rsidR="00DE2D44" w:rsidRPr="00DE2D44" w:rsidRDefault="00DE2D44" w:rsidP="00DE2D44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</w:rPr>
      </w:pPr>
      <w:r w:rsidRPr="00DE2D44">
        <w:rPr>
          <w:rFonts w:ascii="Times New Roman" w:hAnsi="Times New Roman" w:cs="Times New Roman"/>
          <w:sz w:val="24"/>
        </w:rPr>
        <w:t>Wniosek o pozwolenie na budowę wraz z projektem budowlanym należy przygotować zgodnie z przepisami:</w:t>
      </w:r>
    </w:p>
    <w:p w14:paraId="54D8BA4C" w14:textId="77777777" w:rsidR="00DE2D44" w:rsidRPr="00DE2D44" w:rsidRDefault="00DE2D44" w:rsidP="00DE2D44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</w:rPr>
      </w:pPr>
      <w:r w:rsidRPr="00DE2D44">
        <w:rPr>
          <w:rFonts w:ascii="Times New Roman" w:hAnsi="Times New Roman" w:cs="Times New Roman"/>
          <w:color w:val="000000"/>
          <w:sz w:val="24"/>
        </w:rPr>
        <w:t xml:space="preserve">ustawy z dnia 7 lipca 1994 r. Prawo Budowlane </w:t>
      </w:r>
      <w:r w:rsidRPr="00DE2D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2D4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E2D44">
        <w:rPr>
          <w:rFonts w:ascii="Times New Roman" w:hAnsi="Times New Roman" w:cs="Times New Roman"/>
          <w:sz w:val="24"/>
          <w:szCs w:val="24"/>
        </w:rPr>
        <w:t xml:space="preserve">. Dz.U. z 2019 r., poz. 1186 ze </w:t>
      </w:r>
      <w:proofErr w:type="spellStart"/>
      <w:r w:rsidRPr="00DE2D44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DE2D44">
        <w:rPr>
          <w:rFonts w:ascii="Times New Roman" w:hAnsi="Times New Roman" w:cs="Times New Roman"/>
          <w:sz w:val="24"/>
          <w:szCs w:val="24"/>
        </w:rPr>
        <w:t>);</w:t>
      </w:r>
    </w:p>
    <w:p w14:paraId="196FE3AF" w14:textId="77777777" w:rsidR="00DE2D44" w:rsidRPr="00DE2D44" w:rsidRDefault="00DE2D44" w:rsidP="00DE2D44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</w:rPr>
      </w:pPr>
      <w:r w:rsidRPr="00DE2D44">
        <w:rPr>
          <w:rFonts w:ascii="Times New Roman" w:hAnsi="Times New Roman" w:cs="Times New Roman"/>
          <w:color w:val="000000"/>
          <w:sz w:val="24"/>
        </w:rPr>
        <w:t xml:space="preserve">rozporządzenia </w:t>
      </w:r>
      <w:r w:rsidRPr="00DE2D44">
        <w:rPr>
          <w:rStyle w:val="h2"/>
          <w:rFonts w:ascii="Times New Roman" w:hAnsi="Times New Roman" w:cs="Times New Roman"/>
          <w:sz w:val="24"/>
        </w:rPr>
        <w:t xml:space="preserve">Ministra Transportu, Budownictwa i Gospodarki Morskiej z dnia 25 kwietnia 2012 r. w sprawie szczegółowego zakresu i formy projektu budowlanego </w:t>
      </w:r>
      <w:r w:rsidRPr="00DE2D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2D44">
        <w:rPr>
          <w:rFonts w:ascii="Times New Roman" w:hAnsi="Times New Roman" w:cs="Times New Roman"/>
          <w:sz w:val="24"/>
        </w:rPr>
        <w:t>t.j</w:t>
      </w:r>
      <w:proofErr w:type="spellEnd"/>
      <w:r w:rsidRPr="00DE2D44">
        <w:rPr>
          <w:rFonts w:ascii="Times New Roman" w:hAnsi="Times New Roman" w:cs="Times New Roman"/>
          <w:sz w:val="24"/>
        </w:rPr>
        <w:t xml:space="preserve">. </w:t>
      </w:r>
      <w:r w:rsidRPr="00DE2D44">
        <w:rPr>
          <w:rFonts w:ascii="Times New Roman" w:hAnsi="Times New Roman" w:cs="Times New Roman"/>
          <w:sz w:val="24"/>
          <w:szCs w:val="24"/>
        </w:rPr>
        <w:t>Dz. U. z 2018 r., poz. 1935),</w:t>
      </w:r>
    </w:p>
    <w:p w14:paraId="747E5D87" w14:textId="77777777" w:rsidR="00DE2D44" w:rsidRPr="00DE2D44" w:rsidRDefault="00DE2D44" w:rsidP="00DE2D44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</w:rPr>
      </w:pPr>
      <w:r w:rsidRPr="00DE2D44">
        <w:rPr>
          <w:rFonts w:ascii="Times New Roman" w:hAnsi="Times New Roman" w:cs="Times New Roman"/>
          <w:color w:val="000000"/>
          <w:sz w:val="24"/>
        </w:rPr>
        <w:t>na podstawie innych przepisów szczególnych w zakresie dotyczącym wnioskowanej inwestycji.</w:t>
      </w:r>
    </w:p>
    <w:p w14:paraId="2ED703A6" w14:textId="77777777" w:rsidR="00DE2D44" w:rsidRPr="00DE2D44" w:rsidRDefault="00DE2D44" w:rsidP="00DE2D44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E2D44">
        <w:rPr>
          <w:rFonts w:ascii="Times New Roman" w:hAnsi="Times New Roman" w:cs="Times New Roman"/>
          <w:sz w:val="24"/>
        </w:rPr>
        <w:t xml:space="preserve">Inwestor winien spełnić wymagania zawarte w uzgodnieniach i opiniach uzyskanych od odpowiednich organów oraz zainteresowanych jednostek uzgadniających. </w:t>
      </w:r>
    </w:p>
    <w:p w14:paraId="09B3B7AC" w14:textId="77777777" w:rsidR="00DE2D44" w:rsidRPr="00DE2D44" w:rsidRDefault="00DE2D44" w:rsidP="00DE2D44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E2D44">
        <w:rPr>
          <w:rFonts w:ascii="Times New Roman" w:hAnsi="Times New Roman" w:cs="Times New Roman"/>
          <w:sz w:val="24"/>
          <w:szCs w:val="24"/>
        </w:rPr>
        <w:t>Wszelkie kolizje z istniejącą infrastrukturą należy usunąć w porozumieniu z właściwymi gestorami sieci oraz zgodnie z przepisami odrębnymi.</w:t>
      </w:r>
    </w:p>
    <w:p w14:paraId="4E99F615" w14:textId="77777777" w:rsidR="00DE2D44" w:rsidRPr="00DE2D44" w:rsidRDefault="00DE2D44" w:rsidP="00DE2D44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2D44">
        <w:rPr>
          <w:rFonts w:ascii="Times New Roman" w:hAnsi="Times New Roman" w:cs="Times New Roman"/>
          <w:sz w:val="24"/>
          <w:szCs w:val="24"/>
        </w:rPr>
        <w:t>Niezbędne elementy sieciowe winny być uzgodnione branżowo oraz przez Starostę Szamotulskiego, zgodnie z przepisami ustawy z dnia 17 maja 1989 r. – Prawo geodezyjne i kartograficzne (</w:t>
      </w:r>
      <w:proofErr w:type="spellStart"/>
      <w:r w:rsidRPr="00DE2D4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E2D44">
        <w:rPr>
          <w:rFonts w:ascii="Times New Roman" w:hAnsi="Times New Roman" w:cs="Times New Roman"/>
          <w:sz w:val="24"/>
          <w:szCs w:val="24"/>
        </w:rPr>
        <w:t>.</w:t>
      </w:r>
      <w:r w:rsidRPr="00DE2D44">
        <w:rPr>
          <w:rFonts w:ascii="Times New Roman" w:hAnsi="Times New Roman" w:cs="Times New Roman"/>
        </w:rPr>
        <w:t xml:space="preserve"> </w:t>
      </w:r>
      <w:r w:rsidRPr="00DE2D44">
        <w:rPr>
          <w:rFonts w:ascii="Times New Roman" w:hAnsi="Times New Roman" w:cs="Times New Roman"/>
          <w:sz w:val="24"/>
          <w:szCs w:val="24"/>
        </w:rPr>
        <w:t>Dz. U. z 2020 r., poz. 276 ze zm.).</w:t>
      </w:r>
    </w:p>
    <w:p w14:paraId="0382711A" w14:textId="77777777" w:rsidR="00DE2D44" w:rsidRPr="00DE2D44" w:rsidRDefault="00DE2D44" w:rsidP="00DE2D44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2D44">
        <w:rPr>
          <w:rFonts w:ascii="Times New Roman" w:hAnsi="Times New Roman" w:cs="Times New Roman"/>
          <w:sz w:val="24"/>
          <w:szCs w:val="24"/>
        </w:rPr>
        <w:t xml:space="preserve">Należy </w:t>
      </w:r>
      <w:r w:rsidRPr="00DE2D44">
        <w:rPr>
          <w:rFonts w:ascii="Times New Roman" w:hAnsi="Times New Roman" w:cs="Times New Roman"/>
          <w:iCs/>
          <w:sz w:val="24"/>
          <w:szCs w:val="24"/>
        </w:rPr>
        <w:t>zachować warunki wynikające z położenia przedmiotowego terenu w ramach udokumentowanego złoża kopalin „Tarnowo Podgórne GT-</w:t>
      </w:r>
      <w:smartTag w:uri="urn:schemas-microsoft-com:office:smarttags" w:element="metricconverter">
        <w:smartTagPr>
          <w:attr w:name="ProductID" w:val="1”"/>
        </w:smartTagPr>
        <w:r w:rsidRPr="00DE2D44">
          <w:rPr>
            <w:rFonts w:ascii="Times New Roman" w:hAnsi="Times New Roman" w:cs="Times New Roman"/>
            <w:iCs/>
            <w:sz w:val="24"/>
            <w:szCs w:val="24"/>
          </w:rPr>
          <w:t>1”</w:t>
        </w:r>
      </w:smartTag>
      <w:r w:rsidRPr="00DE2D44">
        <w:rPr>
          <w:rFonts w:ascii="Times New Roman" w:hAnsi="Times New Roman" w:cs="Times New Roman"/>
          <w:iCs/>
          <w:sz w:val="24"/>
          <w:szCs w:val="24"/>
        </w:rPr>
        <w:t xml:space="preserve"> (wody termalne).</w:t>
      </w:r>
    </w:p>
    <w:p w14:paraId="3E39B462" w14:textId="77777777" w:rsidR="00DE2D44" w:rsidRPr="00DE2D44" w:rsidRDefault="00DE2D44" w:rsidP="00DE2D44">
      <w:pPr>
        <w:widowControl w:val="0"/>
        <w:tabs>
          <w:tab w:val="left" w:pos="720"/>
        </w:tabs>
        <w:jc w:val="both"/>
        <w:rPr>
          <w:rFonts w:ascii="Times New Roman" w:hAnsi="Times New Roman" w:cs="Times New Roman"/>
          <w:sz w:val="24"/>
        </w:rPr>
      </w:pPr>
    </w:p>
    <w:p w14:paraId="46C9E772" w14:textId="77777777" w:rsidR="00DE2D44" w:rsidRPr="00DE2D44" w:rsidRDefault="00DE2D44" w:rsidP="00DE2D44">
      <w:pPr>
        <w:pStyle w:val="Nagwek7"/>
        <w:spacing w:before="120" w:after="120" w:line="240" w:lineRule="auto"/>
        <w:ind w:left="357"/>
        <w:jc w:val="center"/>
        <w:rPr>
          <w:rFonts w:ascii="Times New Roman" w:hAnsi="Times New Roman" w:cs="Times New Roman"/>
        </w:rPr>
      </w:pPr>
      <w:r w:rsidRPr="00DE2D44">
        <w:rPr>
          <w:rFonts w:ascii="Times New Roman" w:hAnsi="Times New Roman" w:cs="Times New Roman"/>
        </w:rPr>
        <w:t>UZASADNIENIE</w:t>
      </w:r>
    </w:p>
    <w:p w14:paraId="64FA5057" w14:textId="77777777" w:rsidR="00DE2D44" w:rsidRPr="00DE2D44" w:rsidRDefault="00DE2D44" w:rsidP="00DE2D44">
      <w:pPr>
        <w:jc w:val="both"/>
        <w:rPr>
          <w:rFonts w:ascii="Times New Roman" w:hAnsi="Times New Roman" w:cs="Times New Roman"/>
          <w:sz w:val="24"/>
        </w:rPr>
      </w:pPr>
      <w:r w:rsidRPr="00DE2D44">
        <w:rPr>
          <w:rFonts w:ascii="Times New Roman" w:hAnsi="Times New Roman" w:cs="Times New Roman"/>
          <w:sz w:val="24"/>
          <w:szCs w:val="24"/>
        </w:rPr>
        <w:t xml:space="preserve"> </w:t>
      </w:r>
      <w:r w:rsidRPr="00DE2D44">
        <w:rPr>
          <w:rFonts w:ascii="Times New Roman" w:hAnsi="Times New Roman" w:cs="Times New Roman"/>
          <w:sz w:val="24"/>
          <w:szCs w:val="24"/>
        </w:rPr>
        <w:tab/>
        <w:t>W związku z wnioskiem</w:t>
      </w:r>
      <w:r w:rsidRPr="00DE2D44">
        <w:rPr>
          <w:rFonts w:ascii="Times New Roman" w:hAnsi="Times New Roman" w:cs="Times New Roman"/>
          <w:sz w:val="24"/>
        </w:rPr>
        <w:t xml:space="preserve"> inwestora, otrzymanym przez Urząd Gminy Kaźmierz w dniu 27 marca 2020 r., wszczęto i przeprowadzono postępowanie administracyjne mające na celu</w:t>
      </w:r>
      <w:r w:rsidRPr="00DE2D44">
        <w:rPr>
          <w:rFonts w:ascii="Times New Roman" w:hAnsi="Times New Roman" w:cs="Times New Roman"/>
          <w:sz w:val="24"/>
          <w:szCs w:val="24"/>
        </w:rPr>
        <w:t xml:space="preserve"> ustalenie lokalizacji inwestycji celu publicznego, polegającej na </w:t>
      </w:r>
      <w:r w:rsidRPr="00DE2D44">
        <w:rPr>
          <w:rFonts w:ascii="Times New Roman" w:hAnsi="Times New Roman" w:cs="Times New Roman"/>
          <w:bCs/>
          <w:sz w:val="24"/>
          <w:szCs w:val="24"/>
        </w:rPr>
        <w:t xml:space="preserve">budowie dwóch studni głębinowych wraz z niezbędną infrastrukturą techniczną, </w:t>
      </w:r>
      <w:r w:rsidRPr="00DE2D44">
        <w:rPr>
          <w:rFonts w:ascii="Times New Roman" w:hAnsi="Times New Roman" w:cs="Times New Roman"/>
          <w:sz w:val="24"/>
          <w:szCs w:val="24"/>
        </w:rPr>
        <w:t xml:space="preserve">przewidzianej do realizacji na </w:t>
      </w:r>
      <w:r w:rsidRPr="00DE2D44">
        <w:rPr>
          <w:rFonts w:ascii="Times New Roman" w:hAnsi="Times New Roman" w:cs="Times New Roman"/>
          <w:bCs/>
          <w:sz w:val="24"/>
          <w:szCs w:val="24"/>
        </w:rPr>
        <w:t xml:space="preserve">dz. nr geod. 163/1 i 163/2, obręb Kiączyn,  </w:t>
      </w:r>
      <w:r w:rsidRPr="00DE2D44">
        <w:rPr>
          <w:rFonts w:ascii="Times New Roman" w:hAnsi="Times New Roman" w:cs="Times New Roman"/>
          <w:sz w:val="24"/>
          <w:szCs w:val="24"/>
        </w:rPr>
        <w:t>gm. Kaźmierz.</w:t>
      </w:r>
    </w:p>
    <w:p w14:paraId="71E91695" w14:textId="77777777" w:rsidR="00DE2D44" w:rsidRPr="00DE2D44" w:rsidRDefault="00DE2D44" w:rsidP="00DE2D44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DE2D44">
        <w:rPr>
          <w:rFonts w:ascii="Times New Roman" w:hAnsi="Times New Roman" w:cs="Times New Roman"/>
          <w:sz w:val="24"/>
        </w:rPr>
        <w:lastRenderedPageBreak/>
        <w:t xml:space="preserve">O wszczęciu postępowania w sprawie strony zawiadomiono na piśmie. Ponadto obwieszczenie o wszczęciu postępowania ogłoszono na tablicy informacyjnej w Urzędzie Gminy Kaźmierz, </w:t>
      </w:r>
      <w:r w:rsidRPr="00DE2D44">
        <w:rPr>
          <w:rFonts w:ascii="Times New Roman" w:hAnsi="Times New Roman" w:cs="Times New Roman"/>
          <w:sz w:val="24"/>
          <w:szCs w:val="24"/>
        </w:rPr>
        <w:t>na stronie internetowej Biuletynu Informacji Publicznej Gminy Kaźmierz oraz na tablicy ogłoszeń sołectwa Kiączyn.</w:t>
      </w:r>
    </w:p>
    <w:p w14:paraId="1614516F" w14:textId="77777777" w:rsidR="00DE2D44" w:rsidRPr="00DE2D44" w:rsidRDefault="00DE2D44" w:rsidP="00DE2D44">
      <w:pPr>
        <w:pStyle w:val="Tekstpodstawowywcity"/>
        <w:tabs>
          <w:tab w:val="left" w:pos="8505"/>
        </w:tabs>
        <w:spacing w:before="120"/>
        <w:ind w:right="0" w:firstLine="567"/>
        <w:rPr>
          <w:rFonts w:ascii="Times New Roman" w:hAnsi="Times New Roman" w:cs="Times New Roman"/>
        </w:rPr>
      </w:pPr>
      <w:r w:rsidRPr="00DE2D44">
        <w:rPr>
          <w:rFonts w:ascii="Times New Roman" w:hAnsi="Times New Roman" w:cs="Times New Roman"/>
        </w:rPr>
        <w:t>W oparciu o przepisy art. 53 ust. 3 ustawy dokonano analizy warunków i zasad zagospodarowania terenu wynikających z przepisów odrębnych oraz stanu faktycznego i prawnego terenu na którym przewiduje się realizację inwestycji.</w:t>
      </w:r>
    </w:p>
    <w:p w14:paraId="2484DA2E" w14:textId="77777777" w:rsidR="00DE2D44" w:rsidRPr="00DE2D44" w:rsidRDefault="00DE2D44" w:rsidP="00DE2D44">
      <w:pPr>
        <w:pStyle w:val="Tekstpodstawowywcity"/>
        <w:tabs>
          <w:tab w:val="left" w:pos="8505"/>
        </w:tabs>
        <w:spacing w:before="120"/>
        <w:ind w:right="0" w:firstLine="567"/>
        <w:rPr>
          <w:rFonts w:ascii="Times New Roman" w:hAnsi="Times New Roman" w:cs="Times New Roman"/>
        </w:rPr>
      </w:pPr>
      <w:r w:rsidRPr="00DE2D44">
        <w:rPr>
          <w:rFonts w:ascii="Times New Roman" w:hAnsi="Times New Roman" w:cs="Times New Roman"/>
        </w:rPr>
        <w:t>Na podstawie ww. analizy ustalono, że teren objęty wnioskiem stanowi własność osób prawnych.</w:t>
      </w:r>
    </w:p>
    <w:p w14:paraId="17B2DBCC" w14:textId="77777777" w:rsidR="00DE2D44" w:rsidRPr="00DE2D44" w:rsidRDefault="00DE2D44" w:rsidP="00DE2D44">
      <w:pPr>
        <w:pStyle w:val="Tekstpodstawowywcity"/>
        <w:tabs>
          <w:tab w:val="left" w:pos="8505"/>
        </w:tabs>
        <w:spacing w:before="120"/>
        <w:ind w:right="0" w:firstLine="567"/>
        <w:rPr>
          <w:rFonts w:ascii="Times New Roman" w:hAnsi="Times New Roman" w:cs="Times New Roman"/>
        </w:rPr>
      </w:pPr>
      <w:r w:rsidRPr="00DE2D44">
        <w:rPr>
          <w:rFonts w:ascii="Times New Roman" w:hAnsi="Times New Roman" w:cs="Times New Roman"/>
        </w:rPr>
        <w:t>Pod względem sposobu użytkowania, zgodnie z ewidencją gruntów, teren objęty wnioskiem stanowi: grunty orne „</w:t>
      </w:r>
      <w:proofErr w:type="spellStart"/>
      <w:r w:rsidRPr="00DE2D44">
        <w:rPr>
          <w:rFonts w:ascii="Times New Roman" w:hAnsi="Times New Roman" w:cs="Times New Roman"/>
        </w:rPr>
        <w:t>RIIIa</w:t>
      </w:r>
      <w:proofErr w:type="spellEnd"/>
      <w:r w:rsidRPr="00DE2D44">
        <w:rPr>
          <w:rFonts w:ascii="Times New Roman" w:hAnsi="Times New Roman" w:cs="Times New Roman"/>
        </w:rPr>
        <w:t>”, „</w:t>
      </w:r>
      <w:proofErr w:type="spellStart"/>
      <w:r w:rsidRPr="00DE2D44">
        <w:rPr>
          <w:rFonts w:ascii="Times New Roman" w:hAnsi="Times New Roman" w:cs="Times New Roman"/>
        </w:rPr>
        <w:t>RIIIb</w:t>
      </w:r>
      <w:proofErr w:type="spellEnd"/>
      <w:r w:rsidRPr="00DE2D44">
        <w:rPr>
          <w:rFonts w:ascii="Times New Roman" w:hAnsi="Times New Roman" w:cs="Times New Roman"/>
        </w:rPr>
        <w:t>”, „</w:t>
      </w:r>
      <w:proofErr w:type="spellStart"/>
      <w:r w:rsidRPr="00DE2D44">
        <w:rPr>
          <w:rFonts w:ascii="Times New Roman" w:hAnsi="Times New Roman" w:cs="Times New Roman"/>
        </w:rPr>
        <w:t>RIVa</w:t>
      </w:r>
      <w:proofErr w:type="spellEnd"/>
      <w:r w:rsidRPr="00DE2D44">
        <w:rPr>
          <w:rFonts w:ascii="Times New Roman" w:hAnsi="Times New Roman" w:cs="Times New Roman"/>
        </w:rPr>
        <w:t>”, „RV”, pastwiska trwałe „</w:t>
      </w:r>
      <w:proofErr w:type="spellStart"/>
      <w:r w:rsidRPr="00DE2D44">
        <w:rPr>
          <w:rFonts w:ascii="Times New Roman" w:hAnsi="Times New Roman" w:cs="Times New Roman"/>
        </w:rPr>
        <w:t>PsIV</w:t>
      </w:r>
      <w:proofErr w:type="spellEnd"/>
      <w:r w:rsidRPr="00DE2D44">
        <w:rPr>
          <w:rFonts w:ascii="Times New Roman" w:hAnsi="Times New Roman" w:cs="Times New Roman"/>
        </w:rPr>
        <w:t>”, grunty pod stawami „</w:t>
      </w:r>
      <w:proofErr w:type="spellStart"/>
      <w:r w:rsidRPr="00DE2D44">
        <w:rPr>
          <w:rFonts w:ascii="Times New Roman" w:hAnsi="Times New Roman" w:cs="Times New Roman"/>
        </w:rPr>
        <w:t>Wsr</w:t>
      </w:r>
      <w:proofErr w:type="spellEnd"/>
      <w:r w:rsidRPr="00DE2D44">
        <w:rPr>
          <w:rFonts w:ascii="Times New Roman" w:hAnsi="Times New Roman" w:cs="Times New Roman"/>
        </w:rPr>
        <w:t>”, grunty rolne zabudowane „B-</w:t>
      </w:r>
      <w:proofErr w:type="spellStart"/>
      <w:r w:rsidRPr="00DE2D44">
        <w:rPr>
          <w:rFonts w:ascii="Times New Roman" w:hAnsi="Times New Roman" w:cs="Times New Roman"/>
        </w:rPr>
        <w:t>RIVa</w:t>
      </w:r>
      <w:proofErr w:type="spellEnd"/>
      <w:r w:rsidRPr="00DE2D44">
        <w:rPr>
          <w:rFonts w:ascii="Times New Roman" w:hAnsi="Times New Roman" w:cs="Times New Roman"/>
        </w:rPr>
        <w:t>”, grunty zadrzewione i zakrzewione „</w:t>
      </w:r>
      <w:proofErr w:type="spellStart"/>
      <w:r w:rsidRPr="00DE2D44">
        <w:rPr>
          <w:rFonts w:ascii="Times New Roman" w:hAnsi="Times New Roman" w:cs="Times New Roman"/>
        </w:rPr>
        <w:t>Lz</w:t>
      </w:r>
      <w:proofErr w:type="spellEnd"/>
      <w:r w:rsidRPr="00DE2D44">
        <w:rPr>
          <w:rFonts w:ascii="Times New Roman" w:hAnsi="Times New Roman" w:cs="Times New Roman"/>
        </w:rPr>
        <w:t>”, nieużytki „N” (dz. nr geod. 163/1) oraz tereny przemysłowe „Ba” (dz. nr geod. 163/2).</w:t>
      </w:r>
    </w:p>
    <w:p w14:paraId="43A6E6B8" w14:textId="77777777" w:rsidR="00DE2D44" w:rsidRPr="00DE2D44" w:rsidRDefault="00DE2D44" w:rsidP="00DE2D44">
      <w:pPr>
        <w:pStyle w:val="Tekstpodstawowywcity"/>
        <w:tabs>
          <w:tab w:val="left" w:pos="8505"/>
        </w:tabs>
        <w:spacing w:before="120"/>
        <w:ind w:right="0" w:firstLine="567"/>
        <w:rPr>
          <w:rFonts w:ascii="Times New Roman" w:hAnsi="Times New Roman" w:cs="Times New Roman"/>
        </w:rPr>
      </w:pPr>
      <w:r w:rsidRPr="00DE2D44">
        <w:rPr>
          <w:rFonts w:ascii="Times New Roman" w:hAnsi="Times New Roman" w:cs="Times New Roman"/>
        </w:rPr>
        <w:t>Ze względu na specyfikę planowanej inwestycji (realizacja podziemnych obiektów liniowych oraz obiektów punktowych) stwierdzono, że wnioskowane zamierzenie nie powoduje zmiany sposobu przeznaczenia gruntów rolnych na cele nierolnicze i nie wymaga uzyskania zgody na zmianę przeznaczenia gruntów rolnych na cele nierolnicze w trybie przepisów ustawy z dnia 3 lutego 1995 r. o ochronie gruntów rolnych i leśnych (</w:t>
      </w:r>
      <w:proofErr w:type="spellStart"/>
      <w:r w:rsidRPr="00DE2D44">
        <w:rPr>
          <w:rFonts w:ascii="Times New Roman" w:hAnsi="Times New Roman" w:cs="Times New Roman"/>
        </w:rPr>
        <w:t>t.j</w:t>
      </w:r>
      <w:proofErr w:type="spellEnd"/>
      <w:r w:rsidRPr="00DE2D44">
        <w:rPr>
          <w:rFonts w:ascii="Times New Roman" w:hAnsi="Times New Roman" w:cs="Times New Roman"/>
        </w:rPr>
        <w:t>. Dz. U. z 2017 r., poz. 1161 ze zm.).</w:t>
      </w:r>
    </w:p>
    <w:p w14:paraId="74EDF0DD" w14:textId="77777777" w:rsidR="00DE2D44" w:rsidRPr="00DE2D44" w:rsidRDefault="00DE2D44" w:rsidP="00DE2D44">
      <w:pPr>
        <w:pStyle w:val="Tekstpodstawowywcity"/>
        <w:tabs>
          <w:tab w:val="left" w:pos="8505"/>
        </w:tabs>
        <w:spacing w:before="120"/>
        <w:ind w:right="0" w:firstLine="567"/>
        <w:rPr>
          <w:rFonts w:ascii="Times New Roman" w:hAnsi="Times New Roman" w:cs="Times New Roman"/>
        </w:rPr>
      </w:pPr>
      <w:r w:rsidRPr="00DE2D44">
        <w:rPr>
          <w:rFonts w:ascii="Times New Roman" w:hAnsi="Times New Roman" w:cs="Times New Roman"/>
        </w:rPr>
        <w:t>Wnioskowany teren znajduje się na obszarze nieobjętym obowiązującym miejscowym planem zagospodarowania przestrzennego, wobec czego zmianę sposobu jego zagospodarowania należało ustalić w drodze decyzji o ustaleniu lokalizacji inwestycji celu publicznego.</w:t>
      </w:r>
    </w:p>
    <w:p w14:paraId="673E4E30" w14:textId="77777777" w:rsidR="00DE2D44" w:rsidRPr="00DE2D44" w:rsidRDefault="00DE2D44" w:rsidP="00DE2D44">
      <w:pPr>
        <w:pStyle w:val="Tekstpodstawowywcity"/>
        <w:tabs>
          <w:tab w:val="left" w:pos="8505"/>
        </w:tabs>
        <w:spacing w:before="120"/>
        <w:ind w:right="0" w:firstLine="567"/>
        <w:rPr>
          <w:rFonts w:ascii="Times New Roman" w:hAnsi="Times New Roman" w:cs="Times New Roman"/>
        </w:rPr>
      </w:pPr>
      <w:r w:rsidRPr="00DE2D44">
        <w:rPr>
          <w:rFonts w:ascii="Times New Roman" w:hAnsi="Times New Roman" w:cs="Times New Roman"/>
        </w:rPr>
        <w:t>Ponadto stwierdzono, że planowana inwestycja jest zgodna z przepisami odrębnymi.</w:t>
      </w:r>
    </w:p>
    <w:p w14:paraId="5C4A63AC" w14:textId="77777777" w:rsidR="00DE2D44" w:rsidRPr="00DE2D44" w:rsidRDefault="00DE2D44" w:rsidP="00DE2D44">
      <w:pPr>
        <w:pStyle w:val="Tekstpodstawowywcity"/>
        <w:tabs>
          <w:tab w:val="left" w:pos="8505"/>
        </w:tabs>
        <w:spacing w:before="120"/>
        <w:ind w:right="0" w:firstLine="567"/>
        <w:rPr>
          <w:rFonts w:ascii="Times New Roman" w:hAnsi="Times New Roman" w:cs="Times New Roman"/>
          <w:i/>
          <w:iCs/>
          <w:color w:val="0000FF"/>
        </w:rPr>
      </w:pPr>
      <w:r w:rsidRPr="00DE2D44">
        <w:rPr>
          <w:rFonts w:ascii="Times New Roman" w:hAnsi="Times New Roman" w:cs="Times New Roman"/>
        </w:rPr>
        <w:t>Niniejsza decyzja została wydana po uzgodnieniach z organami wymienionymi w art. 53 ust. 4 ustawy, tj.:</w:t>
      </w:r>
    </w:p>
    <w:p w14:paraId="2CDEAE54" w14:textId="77777777" w:rsidR="00DE2D44" w:rsidRPr="00DE2D44" w:rsidRDefault="00DE2D44" w:rsidP="00DE2D44">
      <w:pPr>
        <w:pStyle w:val="Tekstpodstawowywcity"/>
        <w:numPr>
          <w:ilvl w:val="0"/>
          <w:numId w:val="11"/>
        </w:numPr>
        <w:tabs>
          <w:tab w:val="left" w:pos="426"/>
          <w:tab w:val="left" w:pos="852"/>
          <w:tab w:val="left" w:pos="8931"/>
        </w:tabs>
        <w:spacing w:before="120"/>
        <w:ind w:left="426" w:right="0" w:hanging="426"/>
        <w:rPr>
          <w:rFonts w:ascii="Times New Roman" w:hAnsi="Times New Roman" w:cs="Times New Roman"/>
          <w:i/>
          <w:iCs/>
          <w:color w:val="0000FF"/>
        </w:rPr>
      </w:pPr>
      <w:r w:rsidRPr="00DE2D44">
        <w:rPr>
          <w:rFonts w:ascii="Times New Roman" w:hAnsi="Times New Roman" w:cs="Times New Roman"/>
          <w:i/>
          <w:iCs/>
        </w:rPr>
        <w:t xml:space="preserve">Państwowym Gospodarstwem Wodnym Wody Polskie Zarząd Zlewni w Poznaniu – </w:t>
      </w:r>
      <w:r w:rsidRPr="00DE2D44">
        <w:rPr>
          <w:rFonts w:ascii="Times New Roman" w:hAnsi="Times New Roman" w:cs="Times New Roman"/>
          <w:i/>
          <w:iCs/>
        </w:rPr>
        <w:t>postanowienie nr PO.ZZI.4.522.1501m.2020.MS z dnia 19 maja 2020r.,</w:t>
      </w:r>
    </w:p>
    <w:p w14:paraId="75D2951E" w14:textId="77777777" w:rsidR="00DE2D44" w:rsidRPr="00DE2D44" w:rsidRDefault="00DE2D44" w:rsidP="00DE2D44">
      <w:pPr>
        <w:pStyle w:val="Tekstpodstawowywcity"/>
        <w:numPr>
          <w:ilvl w:val="0"/>
          <w:numId w:val="11"/>
        </w:numPr>
        <w:tabs>
          <w:tab w:val="clear" w:pos="723"/>
          <w:tab w:val="num" w:pos="360"/>
          <w:tab w:val="left" w:pos="426"/>
          <w:tab w:val="left" w:pos="852"/>
          <w:tab w:val="left" w:pos="8931"/>
        </w:tabs>
        <w:spacing w:before="120"/>
        <w:ind w:left="426" w:right="0" w:hanging="426"/>
        <w:rPr>
          <w:rFonts w:ascii="Times New Roman" w:hAnsi="Times New Roman" w:cs="Times New Roman"/>
          <w:i/>
          <w:iCs/>
        </w:rPr>
      </w:pPr>
      <w:r w:rsidRPr="00DE2D44">
        <w:rPr>
          <w:rFonts w:ascii="Times New Roman" w:hAnsi="Times New Roman" w:cs="Times New Roman"/>
          <w:i/>
          <w:iCs/>
        </w:rPr>
        <w:t xml:space="preserve">Poznańskim Związkiem Spółek Wodnych w Poznaniu – pismo nr </w:t>
      </w:r>
      <w:r w:rsidRPr="00DE2D44">
        <w:rPr>
          <w:rFonts w:ascii="Times New Roman" w:hAnsi="Times New Roman" w:cs="Times New Roman"/>
          <w:i/>
          <w:iCs/>
        </w:rPr>
        <w:t>783</w:t>
      </w:r>
      <w:r w:rsidRPr="00DE2D44">
        <w:rPr>
          <w:rFonts w:ascii="Times New Roman" w:hAnsi="Times New Roman" w:cs="Times New Roman"/>
          <w:i/>
          <w:iCs/>
        </w:rPr>
        <w:t xml:space="preserve">/2020 z dnia </w:t>
      </w:r>
      <w:r w:rsidRPr="00DE2D44">
        <w:rPr>
          <w:rFonts w:ascii="Times New Roman" w:hAnsi="Times New Roman" w:cs="Times New Roman"/>
          <w:i/>
          <w:iCs/>
        </w:rPr>
        <w:br/>
      </w:r>
      <w:r w:rsidRPr="00DE2D44">
        <w:rPr>
          <w:rFonts w:ascii="Times New Roman" w:hAnsi="Times New Roman" w:cs="Times New Roman"/>
          <w:i/>
          <w:iCs/>
        </w:rPr>
        <w:t>18</w:t>
      </w:r>
      <w:r w:rsidRPr="00DE2D44">
        <w:rPr>
          <w:rFonts w:ascii="Times New Roman" w:hAnsi="Times New Roman" w:cs="Times New Roman"/>
          <w:i/>
          <w:iCs/>
        </w:rPr>
        <w:t xml:space="preserve"> </w:t>
      </w:r>
      <w:r w:rsidRPr="00DE2D44">
        <w:rPr>
          <w:rFonts w:ascii="Times New Roman" w:hAnsi="Times New Roman" w:cs="Times New Roman"/>
          <w:i/>
          <w:iCs/>
        </w:rPr>
        <w:t>maja</w:t>
      </w:r>
      <w:r w:rsidRPr="00DE2D44">
        <w:rPr>
          <w:rFonts w:ascii="Times New Roman" w:hAnsi="Times New Roman" w:cs="Times New Roman"/>
          <w:i/>
          <w:iCs/>
        </w:rPr>
        <w:t xml:space="preserve"> 2020 r.,</w:t>
      </w:r>
    </w:p>
    <w:p w14:paraId="2AAFA07A" w14:textId="77777777" w:rsidR="00DE2D44" w:rsidRPr="00DE2D44" w:rsidRDefault="00DE2D44" w:rsidP="00DE2D44">
      <w:pPr>
        <w:pStyle w:val="Tekstpodstawowywcity"/>
        <w:numPr>
          <w:ilvl w:val="0"/>
          <w:numId w:val="11"/>
        </w:numPr>
        <w:tabs>
          <w:tab w:val="clear" w:pos="723"/>
          <w:tab w:val="num" w:pos="360"/>
          <w:tab w:val="left" w:pos="426"/>
          <w:tab w:val="left" w:pos="852"/>
          <w:tab w:val="left" w:pos="8931"/>
        </w:tabs>
        <w:spacing w:before="120"/>
        <w:ind w:left="426" w:right="0" w:hanging="426"/>
        <w:rPr>
          <w:rFonts w:ascii="Times New Roman" w:hAnsi="Times New Roman" w:cs="Times New Roman"/>
          <w:i/>
          <w:iCs/>
        </w:rPr>
      </w:pPr>
      <w:r w:rsidRPr="00DE2D44">
        <w:rPr>
          <w:rFonts w:ascii="Times New Roman" w:hAnsi="Times New Roman" w:cs="Times New Roman"/>
          <w:i/>
          <w:iCs/>
        </w:rPr>
        <w:t xml:space="preserve">Starostą Szamotulskim  – </w:t>
      </w:r>
      <w:bookmarkStart w:id="0" w:name="_Hlk38361211"/>
      <w:r w:rsidRPr="00DE2D44">
        <w:rPr>
          <w:rFonts w:ascii="Times New Roman" w:hAnsi="Times New Roman" w:cs="Times New Roman"/>
          <w:i/>
          <w:iCs/>
        </w:rPr>
        <w:t>zgodnie z art. 53 ust. 5 ustawy</w:t>
      </w:r>
      <w:bookmarkEnd w:id="0"/>
      <w:r w:rsidRPr="00DE2D44">
        <w:rPr>
          <w:rFonts w:ascii="Times New Roman" w:hAnsi="Times New Roman" w:cs="Times New Roman"/>
          <w:i/>
          <w:iCs/>
        </w:rPr>
        <w:t>,</w:t>
      </w:r>
    </w:p>
    <w:p w14:paraId="2EAC3679" w14:textId="77777777" w:rsidR="00DE2D44" w:rsidRPr="00DE2D44" w:rsidRDefault="00DE2D44" w:rsidP="00DE2D44">
      <w:pPr>
        <w:pStyle w:val="Tekstpodstawowywcity"/>
        <w:numPr>
          <w:ilvl w:val="0"/>
          <w:numId w:val="11"/>
        </w:numPr>
        <w:tabs>
          <w:tab w:val="clear" w:pos="723"/>
          <w:tab w:val="num" w:pos="360"/>
          <w:tab w:val="left" w:pos="426"/>
          <w:tab w:val="left" w:pos="852"/>
          <w:tab w:val="left" w:pos="8931"/>
        </w:tabs>
        <w:spacing w:before="120"/>
        <w:ind w:left="426" w:right="0" w:hanging="426"/>
        <w:rPr>
          <w:rFonts w:ascii="Times New Roman" w:hAnsi="Times New Roman" w:cs="Times New Roman"/>
          <w:i/>
          <w:iCs/>
        </w:rPr>
      </w:pPr>
      <w:r w:rsidRPr="00DE2D44">
        <w:rPr>
          <w:rFonts w:ascii="Times New Roman" w:hAnsi="Times New Roman" w:cs="Times New Roman"/>
          <w:i/>
          <w:iCs/>
        </w:rPr>
        <w:t>Ministrem Środowiska - zgodnie z art. 53 ust. 5 ustawy.</w:t>
      </w:r>
    </w:p>
    <w:p w14:paraId="1FB284BE" w14:textId="77777777" w:rsidR="00DE2D44" w:rsidRPr="00DE2D44" w:rsidRDefault="00DE2D44" w:rsidP="00DE2D44">
      <w:pPr>
        <w:pStyle w:val="Tekstpodstawowywcity"/>
        <w:tabs>
          <w:tab w:val="left" w:pos="426"/>
          <w:tab w:val="left" w:pos="852"/>
          <w:tab w:val="left" w:pos="8931"/>
        </w:tabs>
        <w:spacing w:before="120"/>
        <w:ind w:right="0"/>
        <w:rPr>
          <w:rFonts w:ascii="Times New Roman" w:hAnsi="Times New Roman" w:cs="Times New Roman"/>
        </w:rPr>
      </w:pPr>
      <w:r w:rsidRPr="00DE2D44">
        <w:rPr>
          <w:rFonts w:ascii="Times New Roman" w:hAnsi="Times New Roman" w:cs="Times New Roman"/>
        </w:rPr>
        <w:t xml:space="preserve">Wójt Gminy Kaźmierz jako zarządca drogi gminnej nr 243516P w m. Kiączyn uzgadnia projekt decyzji dla przedmiotowej inwestycji w odniesieniu do obszarów przyległych do pasa drogowego. </w:t>
      </w:r>
    </w:p>
    <w:p w14:paraId="1E9B3D20" w14:textId="77777777" w:rsidR="00DE2D44" w:rsidRPr="00DE2D44" w:rsidRDefault="00DE2D44" w:rsidP="00DE2D44">
      <w:pPr>
        <w:pStyle w:val="Tekstpodstawowywcity"/>
        <w:tabs>
          <w:tab w:val="left" w:pos="426"/>
          <w:tab w:val="left" w:pos="852"/>
          <w:tab w:val="left" w:pos="8931"/>
        </w:tabs>
        <w:spacing w:before="120"/>
        <w:ind w:right="0"/>
        <w:rPr>
          <w:rFonts w:ascii="Times New Roman" w:hAnsi="Times New Roman" w:cs="Times New Roman"/>
        </w:rPr>
      </w:pPr>
    </w:p>
    <w:p w14:paraId="4484AEC5" w14:textId="77777777" w:rsidR="00DE2D44" w:rsidRPr="00DE2D44" w:rsidRDefault="00DE2D44" w:rsidP="00DE2D44">
      <w:pPr>
        <w:pStyle w:val="Tekstpodstawowy2"/>
      </w:pPr>
      <w:r w:rsidRPr="00DE2D44">
        <w:tab/>
        <w:t>Wobec powyższego, na podstawie wcześniej przytoczonej analizy oraz przeprowadzonego postępowania, orzeczono jak w sentencji.</w:t>
      </w:r>
    </w:p>
    <w:p w14:paraId="3131939C" w14:textId="77777777" w:rsidR="00DE2D44" w:rsidRPr="00DE2D44" w:rsidRDefault="00DE2D44" w:rsidP="00DE2D44">
      <w:pPr>
        <w:pStyle w:val="Tekstpodstawowy2"/>
      </w:pPr>
    </w:p>
    <w:p w14:paraId="55F88B8E" w14:textId="63EF2832" w:rsidR="00DE2D44" w:rsidRPr="00DE2D44" w:rsidRDefault="00DE2D44" w:rsidP="00DE2D44">
      <w:pPr>
        <w:pStyle w:val="Tekstpodstawowy2"/>
        <w:rPr>
          <w:szCs w:val="24"/>
        </w:rPr>
      </w:pPr>
      <w:r w:rsidRPr="00DE2D44">
        <w:rPr>
          <w:szCs w:val="24"/>
        </w:rPr>
        <w:t>Projekt decyzji został sporządzony przez uprawnioną osobę wpisaną na listę członków Zachodniej Okręgowej Izby Urbanistów  pod nr Z-564.</w:t>
      </w:r>
    </w:p>
    <w:p w14:paraId="68E5F834" w14:textId="77777777" w:rsidR="00DE2D44" w:rsidRPr="00DE2D44" w:rsidRDefault="00DE2D44" w:rsidP="00DE2D44">
      <w:pPr>
        <w:pStyle w:val="Tekstpodstawowy2"/>
        <w:rPr>
          <w:szCs w:val="24"/>
        </w:rPr>
      </w:pPr>
    </w:p>
    <w:p w14:paraId="768038FD" w14:textId="77777777" w:rsidR="00DE2D44" w:rsidRDefault="00DE2D44" w:rsidP="00DE2D44">
      <w:pPr>
        <w:pStyle w:val="Nagwek3"/>
        <w:tabs>
          <w:tab w:val="left" w:pos="0"/>
        </w:tabs>
        <w:jc w:val="center"/>
        <w:rPr>
          <w:rFonts w:ascii="Times New Roman" w:hAnsi="Times New Roman" w:cs="Times New Roman"/>
          <w:i/>
        </w:rPr>
      </w:pPr>
    </w:p>
    <w:p w14:paraId="3B0EB628" w14:textId="1D3E34E7" w:rsidR="00DE2D44" w:rsidRPr="00DE2D44" w:rsidRDefault="00DE2D44" w:rsidP="00DE2D44">
      <w:pPr>
        <w:pStyle w:val="Nagwek3"/>
        <w:tabs>
          <w:tab w:val="left" w:pos="0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</w:t>
      </w:r>
      <w:r w:rsidRPr="00DE2D44">
        <w:rPr>
          <w:rFonts w:ascii="Times New Roman" w:hAnsi="Times New Roman" w:cs="Times New Roman"/>
          <w:i/>
        </w:rPr>
        <w:t>OUCZENIE</w:t>
      </w:r>
    </w:p>
    <w:p w14:paraId="3ED7EFC0" w14:textId="77777777" w:rsidR="00DE2D44" w:rsidRPr="00DE2D44" w:rsidRDefault="00DE2D44" w:rsidP="00DE2D44">
      <w:pPr>
        <w:pStyle w:val="Tekstpodstawowywcity"/>
        <w:widowControl w:val="0"/>
        <w:tabs>
          <w:tab w:val="left" w:pos="567"/>
        </w:tabs>
        <w:spacing w:before="120"/>
        <w:ind w:right="0"/>
        <w:rPr>
          <w:rFonts w:ascii="Times New Roman" w:hAnsi="Times New Roman" w:cs="Times New Roman"/>
        </w:rPr>
      </w:pPr>
      <w:r w:rsidRPr="00DE2D44">
        <w:rPr>
          <w:rFonts w:ascii="Times New Roman" w:hAnsi="Times New Roman" w:cs="Times New Roman"/>
        </w:rPr>
        <w:t>Od niniejszej decyzji służy stronie prawo odwołania się do Samorządowego Kolegium Odwoławczego w Poznaniu, za pośrednictwem Wójta Gminy Kaźmierz, w terminie 14 dni od daty jej doręczenia. Zgodnie z art. 53 ust. 6 ustawy odwołanie winno zwierać zarzuty odnoszące się do decyzji, określać istotę i zakres żądania będącego przedmiotem odwołania oraz wskazywać dowody uzasadniające to żądanie. W trakcie biegu terminu do wniesienia odwołania stronom przysługuje prawo do zrzeczenia się odwołania. Z dniem doręczenia Wójtowi Gminy Kaźmierz oświadczenia o zrzeczeniu się prawa do wniesienia odwołania przez ostatnią ze stron postępowania, niniejsza decyzja staje się ostateczna i prawomocna. Ponadto jeżeli wszystkie strony zrzekły się prawa do wniesienia odwołania niniejsza decyzja podlega wykonaniu przed terminem do wniesienia odwołania.</w:t>
      </w:r>
    </w:p>
    <w:p w14:paraId="7D156087" w14:textId="77777777" w:rsidR="00DE2D44" w:rsidRPr="00DE2D44" w:rsidRDefault="00DE2D44" w:rsidP="00DE2D44">
      <w:pPr>
        <w:pStyle w:val="Tekstpodstawowywcity"/>
        <w:widowControl w:val="0"/>
        <w:tabs>
          <w:tab w:val="left" w:pos="567"/>
        </w:tabs>
        <w:spacing w:before="120"/>
        <w:ind w:right="0"/>
        <w:rPr>
          <w:rFonts w:ascii="Times New Roman" w:hAnsi="Times New Roman" w:cs="Times New Roman"/>
        </w:rPr>
      </w:pPr>
    </w:p>
    <w:p w14:paraId="38251BB2" w14:textId="77777777" w:rsidR="00DE2D44" w:rsidRPr="00DE2D44" w:rsidRDefault="00DE2D44" w:rsidP="00DE2D44">
      <w:pPr>
        <w:pStyle w:val="Tekstpodstawowywcity"/>
        <w:widowControl w:val="0"/>
        <w:tabs>
          <w:tab w:val="left" w:pos="567"/>
        </w:tabs>
        <w:spacing w:before="120"/>
        <w:ind w:right="0"/>
        <w:rPr>
          <w:rFonts w:ascii="Times New Roman" w:hAnsi="Times New Roman" w:cs="Times New Roman"/>
        </w:rPr>
      </w:pPr>
    </w:p>
    <w:p w14:paraId="7F07598C" w14:textId="77777777" w:rsidR="00DE2D44" w:rsidRPr="00DE2D44" w:rsidRDefault="00DE2D44" w:rsidP="00DE2D44">
      <w:pPr>
        <w:pStyle w:val="Tekstpodstawowywcity"/>
        <w:widowControl w:val="0"/>
        <w:tabs>
          <w:tab w:val="left" w:pos="567"/>
        </w:tabs>
        <w:spacing w:before="120"/>
        <w:ind w:right="0"/>
        <w:rPr>
          <w:rFonts w:ascii="Times New Roman" w:hAnsi="Times New Roman" w:cs="Times New Roman"/>
        </w:rPr>
      </w:pPr>
    </w:p>
    <w:p w14:paraId="5803536F" w14:textId="77777777" w:rsidR="00DE2D44" w:rsidRPr="00DE2D44" w:rsidRDefault="00DE2D44" w:rsidP="00DE2D44">
      <w:pPr>
        <w:pStyle w:val="Tekstpodstawowywcity"/>
        <w:widowControl w:val="0"/>
        <w:tabs>
          <w:tab w:val="left" w:pos="567"/>
        </w:tabs>
        <w:spacing w:before="120"/>
        <w:ind w:right="0"/>
        <w:rPr>
          <w:rFonts w:ascii="Times New Roman" w:hAnsi="Times New Roman" w:cs="Times New Roman"/>
        </w:rPr>
      </w:pPr>
    </w:p>
    <w:p w14:paraId="12A4A1AB" w14:textId="77777777" w:rsidR="00DE2D44" w:rsidRPr="00DE2D44" w:rsidRDefault="00DE2D44" w:rsidP="00DE2D44">
      <w:pPr>
        <w:pStyle w:val="Tekstpodstawowywcity"/>
        <w:widowControl w:val="0"/>
        <w:tabs>
          <w:tab w:val="left" w:pos="567"/>
        </w:tabs>
        <w:spacing w:before="120"/>
        <w:ind w:right="0"/>
        <w:rPr>
          <w:rFonts w:ascii="Times New Roman" w:hAnsi="Times New Roman" w:cs="Times New Roman"/>
          <w:szCs w:val="24"/>
        </w:rPr>
      </w:pPr>
      <w:r w:rsidRPr="00DE2D44">
        <w:rPr>
          <w:rFonts w:ascii="Times New Roman" w:hAnsi="Times New Roman" w:cs="Times New Roman"/>
          <w:b/>
          <w:bCs/>
          <w:szCs w:val="24"/>
          <w:u w:val="single"/>
        </w:rPr>
        <w:t>Załącznik:</w:t>
      </w:r>
    </w:p>
    <w:p w14:paraId="50DAD684" w14:textId="77777777" w:rsidR="00DE2D44" w:rsidRPr="00DE2D44" w:rsidRDefault="00DE2D44" w:rsidP="00DE2D44">
      <w:pPr>
        <w:tabs>
          <w:tab w:val="left" w:pos="567"/>
        </w:tabs>
        <w:ind w:left="196" w:hanging="228"/>
        <w:jc w:val="both"/>
        <w:rPr>
          <w:rFonts w:ascii="Times New Roman" w:hAnsi="Times New Roman" w:cs="Times New Roman"/>
        </w:rPr>
      </w:pPr>
      <w:r w:rsidRPr="00DE2D44">
        <w:rPr>
          <w:rFonts w:ascii="Times New Roman" w:hAnsi="Times New Roman" w:cs="Times New Roman"/>
        </w:rPr>
        <w:t>Kopia mapy zasadniczej w skali 1:</w:t>
      </w:r>
      <w:r w:rsidRPr="00DE2D44">
        <w:rPr>
          <w:rFonts w:ascii="Times New Roman" w:hAnsi="Times New Roman" w:cs="Times New Roman"/>
        </w:rPr>
        <w:t>1</w:t>
      </w:r>
      <w:r w:rsidRPr="00DE2D44">
        <w:rPr>
          <w:rFonts w:ascii="Times New Roman" w:hAnsi="Times New Roman" w:cs="Times New Roman"/>
        </w:rPr>
        <w:t xml:space="preserve">000 z zaznaczonymi </w:t>
      </w:r>
    </w:p>
    <w:p w14:paraId="76646509" w14:textId="77777777" w:rsidR="00DE2D44" w:rsidRPr="00DE2D44" w:rsidRDefault="00DE2D44" w:rsidP="00DE2D44">
      <w:pPr>
        <w:tabs>
          <w:tab w:val="left" w:pos="567"/>
        </w:tabs>
        <w:ind w:left="196" w:hanging="228"/>
        <w:jc w:val="both"/>
        <w:rPr>
          <w:rFonts w:ascii="Times New Roman" w:hAnsi="Times New Roman" w:cs="Times New Roman"/>
        </w:rPr>
      </w:pPr>
      <w:r w:rsidRPr="00DE2D44">
        <w:rPr>
          <w:rFonts w:ascii="Times New Roman" w:hAnsi="Times New Roman" w:cs="Times New Roman"/>
        </w:rPr>
        <w:t>liniami rozgraniczającymi teren inwestycji</w:t>
      </w:r>
    </w:p>
    <w:p w14:paraId="0484F75E" w14:textId="77777777" w:rsidR="00DE2D44" w:rsidRPr="00DE2D44" w:rsidRDefault="00DE2D44" w:rsidP="00DE2D44">
      <w:pPr>
        <w:tabs>
          <w:tab w:val="left" w:pos="-30"/>
          <w:tab w:val="left" w:pos="310"/>
        </w:tabs>
        <w:ind w:left="-15"/>
        <w:jc w:val="both"/>
        <w:rPr>
          <w:rFonts w:ascii="Times New Roman" w:hAnsi="Times New Roman" w:cs="Times New Roman"/>
          <w:sz w:val="12"/>
          <w:szCs w:val="12"/>
        </w:rPr>
      </w:pPr>
    </w:p>
    <w:p w14:paraId="7C12969B" w14:textId="77777777" w:rsidR="00DE2D44" w:rsidRPr="00DE2D44" w:rsidRDefault="00DE2D44" w:rsidP="00DE2D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E2D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Otrzymują: </w:t>
      </w:r>
    </w:p>
    <w:p w14:paraId="7028A0C2" w14:textId="77777777" w:rsidR="00DE2D44" w:rsidRPr="00DE2D44" w:rsidRDefault="00DE2D44" w:rsidP="00DE2D4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2D44">
        <w:rPr>
          <w:rFonts w:ascii="Times New Roman" w:hAnsi="Times New Roman" w:cs="Times New Roman"/>
          <w:bCs/>
          <w:sz w:val="24"/>
          <w:szCs w:val="24"/>
        </w:rPr>
        <w:t>Tarnowska Gospodarka Komunalna</w:t>
      </w:r>
    </w:p>
    <w:p w14:paraId="61AC1468" w14:textId="77777777" w:rsidR="00DE2D44" w:rsidRPr="00DE2D44" w:rsidRDefault="00DE2D44" w:rsidP="00DE2D44">
      <w:pPr>
        <w:pStyle w:val="Akapitzlis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2D44">
        <w:rPr>
          <w:rFonts w:ascii="Times New Roman" w:hAnsi="Times New Roman" w:cs="Times New Roman"/>
          <w:bCs/>
          <w:sz w:val="24"/>
          <w:szCs w:val="24"/>
        </w:rPr>
        <w:t>TP – KOM Sp. z o. o.</w:t>
      </w:r>
    </w:p>
    <w:p w14:paraId="2197C335" w14:textId="77777777" w:rsidR="00DE2D44" w:rsidRPr="00DE2D44" w:rsidRDefault="00DE2D44" w:rsidP="00DE2D44">
      <w:pPr>
        <w:pStyle w:val="Akapitzlis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2D44">
        <w:rPr>
          <w:rFonts w:ascii="Times New Roman" w:hAnsi="Times New Roman" w:cs="Times New Roman"/>
          <w:bCs/>
          <w:sz w:val="24"/>
          <w:szCs w:val="24"/>
        </w:rPr>
        <w:t>ul. Zachodnia 4</w:t>
      </w:r>
    </w:p>
    <w:p w14:paraId="56289188" w14:textId="77777777" w:rsidR="00DE2D44" w:rsidRPr="00DE2D44" w:rsidRDefault="00DE2D44" w:rsidP="00DE2D44">
      <w:pPr>
        <w:pStyle w:val="Akapitzlis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2D44">
        <w:rPr>
          <w:rFonts w:ascii="Times New Roman" w:hAnsi="Times New Roman" w:cs="Times New Roman"/>
          <w:bCs/>
          <w:sz w:val="24"/>
          <w:szCs w:val="24"/>
        </w:rPr>
        <w:t>62 – 080 Tarnowo Podgórne</w:t>
      </w:r>
    </w:p>
    <w:p w14:paraId="6D6400F8" w14:textId="77777777" w:rsidR="00DE2D44" w:rsidRPr="00DE2D44" w:rsidRDefault="00DE2D44" w:rsidP="00DE2D4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2D44">
        <w:rPr>
          <w:rFonts w:ascii="Times New Roman" w:hAnsi="Times New Roman" w:cs="Times New Roman"/>
          <w:bCs/>
          <w:sz w:val="24"/>
          <w:szCs w:val="24"/>
        </w:rPr>
        <w:t xml:space="preserve">AGRO-KALI sp. z o. o. </w:t>
      </w:r>
    </w:p>
    <w:p w14:paraId="30861FE2" w14:textId="77777777" w:rsidR="00DE2D44" w:rsidRPr="00DE2D44" w:rsidRDefault="00DE2D44" w:rsidP="00DE2D44">
      <w:pPr>
        <w:pStyle w:val="Akapitzlis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2D44">
        <w:rPr>
          <w:rFonts w:ascii="Times New Roman" w:hAnsi="Times New Roman" w:cs="Times New Roman"/>
          <w:bCs/>
          <w:sz w:val="24"/>
          <w:szCs w:val="24"/>
        </w:rPr>
        <w:t>ul. Czereśniowa 10</w:t>
      </w:r>
    </w:p>
    <w:p w14:paraId="2481E942" w14:textId="77777777" w:rsidR="00DE2D44" w:rsidRPr="00DE2D44" w:rsidRDefault="00DE2D44" w:rsidP="00DE2D44">
      <w:pPr>
        <w:pStyle w:val="Akapitzlis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2D44">
        <w:rPr>
          <w:rFonts w:ascii="Times New Roman" w:hAnsi="Times New Roman" w:cs="Times New Roman"/>
          <w:bCs/>
          <w:sz w:val="24"/>
          <w:szCs w:val="24"/>
        </w:rPr>
        <w:t>64 – 530 Kaźmierz</w:t>
      </w:r>
    </w:p>
    <w:p w14:paraId="26DE5FBF" w14:textId="77777777" w:rsidR="00DE2D44" w:rsidRPr="00DE2D44" w:rsidRDefault="00DE2D44" w:rsidP="00DE2D4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44">
        <w:rPr>
          <w:rFonts w:ascii="Times New Roman" w:eastAsia="Times New Roman" w:hAnsi="Times New Roman" w:cs="Times New Roman"/>
          <w:sz w:val="24"/>
          <w:szCs w:val="24"/>
          <w:lang w:eastAsia="pl-PL"/>
        </w:rPr>
        <w:t>a/a</w:t>
      </w:r>
    </w:p>
    <w:p w14:paraId="3C0BE2E7" w14:textId="77777777" w:rsidR="00DE2D44" w:rsidRPr="00DE2D44" w:rsidRDefault="00DE2D44" w:rsidP="00DE2D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0C7A75" w14:textId="77777777" w:rsidR="00DE2D44" w:rsidRPr="00DE2D44" w:rsidRDefault="00DE2D44" w:rsidP="00DE2D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84F44F" w14:textId="77777777" w:rsidR="00DE2D44" w:rsidRPr="00DE2D44" w:rsidRDefault="00DE2D44" w:rsidP="00DE2D44">
      <w:pPr>
        <w:rPr>
          <w:rFonts w:ascii="Times New Roman" w:hAnsi="Times New Roman" w:cs="Times New Roman"/>
          <w:sz w:val="16"/>
          <w:szCs w:val="16"/>
          <w:lang w:eastAsia="pl-PL"/>
        </w:rPr>
      </w:pPr>
      <w:r w:rsidRPr="00DE2D44">
        <w:rPr>
          <w:rFonts w:ascii="Times New Roman" w:eastAsia="Times New Roman" w:hAnsi="Times New Roman" w:cs="Times New Roman"/>
          <w:sz w:val="16"/>
          <w:szCs w:val="16"/>
          <w:lang w:eastAsia="pl-PL"/>
        </w:rPr>
        <w:t>Sprawę prowadzi Krystyna Kozber  tel. 61 29 37</w:t>
      </w:r>
      <w:r w:rsidRPr="00DE2D44">
        <w:rPr>
          <w:rFonts w:ascii="Times New Roman" w:hAnsi="Times New Roman" w:cs="Times New Roman"/>
          <w:sz w:val="16"/>
          <w:szCs w:val="16"/>
          <w:lang w:eastAsia="pl-PL"/>
        </w:rPr>
        <w:t> </w:t>
      </w:r>
      <w:r w:rsidRPr="00DE2D44"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p w14:paraId="7D5791D9" w14:textId="77777777" w:rsidR="00DE2D44" w:rsidRPr="00DE2D44" w:rsidRDefault="00DE2D44" w:rsidP="00DE2D44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DE2D44">
        <w:rPr>
          <w:rFonts w:ascii="Times New Roman" w:hAnsi="Times New Roman" w:cs="Times New Roman"/>
          <w:color w:val="000000"/>
          <w:sz w:val="18"/>
          <w:szCs w:val="18"/>
        </w:rPr>
        <w:t xml:space="preserve">Projekt decyzji sporządził: </w:t>
      </w:r>
    </w:p>
    <w:p w14:paraId="23833E53" w14:textId="77777777" w:rsidR="00DE2D44" w:rsidRPr="00DE2D44" w:rsidRDefault="00DE2D44" w:rsidP="00DE2D44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E2D44">
        <w:rPr>
          <w:rFonts w:ascii="Times New Roman" w:hAnsi="Times New Roman" w:cs="Times New Roman"/>
          <w:color w:val="000000"/>
          <w:sz w:val="18"/>
          <w:szCs w:val="18"/>
        </w:rPr>
        <w:t>mgr Bartosz Wiercioch</w:t>
      </w:r>
    </w:p>
    <w:p w14:paraId="7CFABFCE" w14:textId="77777777" w:rsidR="00DE2D44" w:rsidRPr="00DE2D44" w:rsidRDefault="00DE2D44" w:rsidP="00DE2D44">
      <w:p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3"/>
        </w:rPr>
      </w:pPr>
      <w:proofErr w:type="spellStart"/>
      <w:r w:rsidRPr="00DE2D44">
        <w:rPr>
          <w:rFonts w:ascii="Times New Roman" w:hAnsi="Times New Roman" w:cs="Times New Roman"/>
          <w:sz w:val="18"/>
          <w:szCs w:val="18"/>
        </w:rPr>
        <w:t>upr</w:t>
      </w:r>
      <w:proofErr w:type="spellEnd"/>
      <w:r w:rsidRPr="00DE2D44">
        <w:rPr>
          <w:rFonts w:ascii="Times New Roman" w:hAnsi="Times New Roman" w:cs="Times New Roman"/>
          <w:sz w:val="18"/>
          <w:szCs w:val="18"/>
        </w:rPr>
        <w:t>. urbanistyczne  ZOIU nr Z-564</w:t>
      </w:r>
    </w:p>
    <w:p w14:paraId="517D4CBD" w14:textId="53FB1F5D" w:rsidR="00B651EE" w:rsidRPr="00DE2D44" w:rsidRDefault="00DE2D44" w:rsidP="00DE2D44">
      <w:pPr>
        <w:tabs>
          <w:tab w:val="left" w:pos="8647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E2D44">
        <w:rPr>
          <w:rFonts w:ascii="Times New Roman" w:hAnsi="Times New Roman" w:cs="Times New Roman"/>
          <w:sz w:val="18"/>
          <w:szCs w:val="23"/>
        </w:rPr>
        <w:t xml:space="preserve">kwalifikacje do wykonywania zawodu urbanisty na terytorium RP uzyskane na podstawie ustawy z dnia 15 grudnia 2000 r. o samorządach zawodowych architektów, inżynierów budownictwa oraz urbanistów </w:t>
      </w:r>
      <w:r w:rsidRPr="00DE2D44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DE2D44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DE2D44">
        <w:rPr>
          <w:rFonts w:ascii="Times New Roman" w:hAnsi="Times New Roman" w:cs="Times New Roman"/>
          <w:sz w:val="18"/>
          <w:szCs w:val="18"/>
        </w:rPr>
        <w:t>. Dz. U. z 2013 r. poz. 932 i 1650)</w:t>
      </w:r>
    </w:p>
    <w:sectPr w:rsidR="00B651EE" w:rsidRPr="00DE2D44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0" w:firstLine="0"/>
      </w:pPr>
      <w:rPr>
        <w:rFonts w:ascii="Times New Roman" w:hAnsi="Times New Roman" w:cs="Times New Roman"/>
        <w:i w:val="0"/>
        <w:iCs w:val="0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CE24C588"/>
    <w:name w:val="WW8Num5"/>
    <w:lvl w:ilvl="0">
      <w:start w:val="3"/>
      <w:numFmt w:val="upperRoman"/>
      <w:lvlText w:val="%1."/>
      <w:lvlJc w:val="left"/>
      <w:pPr>
        <w:tabs>
          <w:tab w:val="num" w:pos="369"/>
        </w:tabs>
        <w:ind w:left="0" w:firstLine="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567"/>
        </w:tabs>
        <w:ind w:left="0" w:firstLine="0"/>
      </w:pPr>
    </w:lvl>
    <w:lvl w:ilvl="2">
      <w:start w:val="2"/>
      <w:numFmt w:val="upperRoman"/>
      <w:lvlText w:val="%3."/>
      <w:lvlJc w:val="left"/>
      <w:pPr>
        <w:tabs>
          <w:tab w:val="num" w:pos="850"/>
        </w:tabs>
        <w:ind w:left="0" w:firstLine="0"/>
      </w:pPr>
    </w:lvl>
    <w:lvl w:ilvl="3">
      <w:start w:val="2"/>
      <w:numFmt w:val="upperRoman"/>
      <w:lvlText w:val="%4."/>
      <w:lvlJc w:val="left"/>
      <w:pPr>
        <w:tabs>
          <w:tab w:val="num" w:pos="1134"/>
        </w:tabs>
        <w:ind w:left="0" w:firstLine="0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0" w:firstLine="0"/>
      </w:pPr>
    </w:lvl>
    <w:lvl w:ilvl="5">
      <w:start w:val="2"/>
      <w:numFmt w:val="upperRoman"/>
      <w:lvlText w:val="%6."/>
      <w:lvlJc w:val="left"/>
      <w:pPr>
        <w:tabs>
          <w:tab w:val="num" w:pos="1701"/>
        </w:tabs>
        <w:ind w:left="0" w:firstLine="0"/>
      </w:pPr>
    </w:lvl>
    <w:lvl w:ilvl="6">
      <w:start w:val="2"/>
      <w:numFmt w:val="upperRoman"/>
      <w:lvlText w:val="%7."/>
      <w:lvlJc w:val="left"/>
      <w:pPr>
        <w:tabs>
          <w:tab w:val="num" w:pos="1984"/>
        </w:tabs>
        <w:ind w:left="0" w:firstLine="0"/>
      </w:pPr>
    </w:lvl>
    <w:lvl w:ilvl="7">
      <w:start w:val="2"/>
      <w:numFmt w:val="upperRoman"/>
      <w:lvlText w:val="%8."/>
      <w:lvlJc w:val="left"/>
      <w:pPr>
        <w:tabs>
          <w:tab w:val="num" w:pos="2268"/>
        </w:tabs>
        <w:ind w:left="0" w:firstLine="0"/>
      </w:pPr>
    </w:lvl>
    <w:lvl w:ilvl="8">
      <w:start w:val="2"/>
      <w:numFmt w:val="upperRoman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00000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  <w:color w:val="00000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  <w:color w:val="000000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  <w:color w:val="000000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  <w:color w:val="000000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  <w:color w:val="000000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  <w:color w:val="000000"/>
        <w:sz w:val="24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3"/>
        </w:tabs>
        <w:ind w:left="624" w:hanging="261"/>
      </w:pPr>
      <w:rPr>
        <w:rFonts w:ascii="Times New Roman" w:hAnsi="Times New Roman" w:cs="Times New Roman"/>
        <w:color w:val="0000FF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8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33F99"/>
    <w:rsid w:val="00045637"/>
    <w:rsid w:val="000624D9"/>
    <w:rsid w:val="0006601F"/>
    <w:rsid w:val="000B07E7"/>
    <w:rsid w:val="000C0DE8"/>
    <w:rsid w:val="000D04AC"/>
    <w:rsid w:val="000D4864"/>
    <w:rsid w:val="000E1348"/>
    <w:rsid w:val="00101DE1"/>
    <w:rsid w:val="00105ECB"/>
    <w:rsid w:val="00117405"/>
    <w:rsid w:val="00134BD4"/>
    <w:rsid w:val="00163514"/>
    <w:rsid w:val="00171D54"/>
    <w:rsid w:val="001770F1"/>
    <w:rsid w:val="00184D27"/>
    <w:rsid w:val="00191451"/>
    <w:rsid w:val="001928A5"/>
    <w:rsid w:val="001933FC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E7211"/>
    <w:rsid w:val="002F205A"/>
    <w:rsid w:val="002F440E"/>
    <w:rsid w:val="00313104"/>
    <w:rsid w:val="00323FA8"/>
    <w:rsid w:val="00324622"/>
    <w:rsid w:val="00324ED3"/>
    <w:rsid w:val="00341501"/>
    <w:rsid w:val="00341CA6"/>
    <w:rsid w:val="00345B28"/>
    <w:rsid w:val="00371D9C"/>
    <w:rsid w:val="00373AD7"/>
    <w:rsid w:val="00395191"/>
    <w:rsid w:val="003A4D74"/>
    <w:rsid w:val="003B280A"/>
    <w:rsid w:val="003B46ED"/>
    <w:rsid w:val="003C7C1D"/>
    <w:rsid w:val="004428C9"/>
    <w:rsid w:val="00462C07"/>
    <w:rsid w:val="004A1284"/>
    <w:rsid w:val="004B05B8"/>
    <w:rsid w:val="004F7A23"/>
    <w:rsid w:val="0051410C"/>
    <w:rsid w:val="00525A3A"/>
    <w:rsid w:val="005449C6"/>
    <w:rsid w:val="00576267"/>
    <w:rsid w:val="00597688"/>
    <w:rsid w:val="005A19EA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72F88"/>
    <w:rsid w:val="00685344"/>
    <w:rsid w:val="0068574D"/>
    <w:rsid w:val="006C43C3"/>
    <w:rsid w:val="006F34E1"/>
    <w:rsid w:val="00712CE6"/>
    <w:rsid w:val="00745A44"/>
    <w:rsid w:val="00752678"/>
    <w:rsid w:val="007561C4"/>
    <w:rsid w:val="0077279E"/>
    <w:rsid w:val="007772DA"/>
    <w:rsid w:val="00794E72"/>
    <w:rsid w:val="007B3D6D"/>
    <w:rsid w:val="007C20CD"/>
    <w:rsid w:val="007C6FB4"/>
    <w:rsid w:val="00820E31"/>
    <w:rsid w:val="00847499"/>
    <w:rsid w:val="00851925"/>
    <w:rsid w:val="00883981"/>
    <w:rsid w:val="00897A8B"/>
    <w:rsid w:val="008B1AA3"/>
    <w:rsid w:val="008B5C15"/>
    <w:rsid w:val="008C4510"/>
    <w:rsid w:val="008E414E"/>
    <w:rsid w:val="008F10F9"/>
    <w:rsid w:val="008F45D4"/>
    <w:rsid w:val="009421D6"/>
    <w:rsid w:val="00953B81"/>
    <w:rsid w:val="0096020C"/>
    <w:rsid w:val="009A560F"/>
    <w:rsid w:val="009E5609"/>
    <w:rsid w:val="009F1F17"/>
    <w:rsid w:val="00A030B5"/>
    <w:rsid w:val="00A13CBE"/>
    <w:rsid w:val="00A32EED"/>
    <w:rsid w:val="00A35D11"/>
    <w:rsid w:val="00A414C3"/>
    <w:rsid w:val="00A42AA5"/>
    <w:rsid w:val="00A43EF9"/>
    <w:rsid w:val="00A56CD3"/>
    <w:rsid w:val="00A70E6B"/>
    <w:rsid w:val="00AA2FA5"/>
    <w:rsid w:val="00AB78FE"/>
    <w:rsid w:val="00AE7B5D"/>
    <w:rsid w:val="00B00DE4"/>
    <w:rsid w:val="00B1503C"/>
    <w:rsid w:val="00B20892"/>
    <w:rsid w:val="00B27E59"/>
    <w:rsid w:val="00B424C3"/>
    <w:rsid w:val="00B46CD5"/>
    <w:rsid w:val="00B478E3"/>
    <w:rsid w:val="00B550E6"/>
    <w:rsid w:val="00B61F6F"/>
    <w:rsid w:val="00B651EE"/>
    <w:rsid w:val="00B82736"/>
    <w:rsid w:val="00B91900"/>
    <w:rsid w:val="00B957A4"/>
    <w:rsid w:val="00BD7287"/>
    <w:rsid w:val="00C10DD7"/>
    <w:rsid w:val="00C27191"/>
    <w:rsid w:val="00C3112C"/>
    <w:rsid w:val="00C83F18"/>
    <w:rsid w:val="00C9587D"/>
    <w:rsid w:val="00C971CE"/>
    <w:rsid w:val="00CD5053"/>
    <w:rsid w:val="00CE67D5"/>
    <w:rsid w:val="00D07071"/>
    <w:rsid w:val="00D321AD"/>
    <w:rsid w:val="00DA1829"/>
    <w:rsid w:val="00DB0B46"/>
    <w:rsid w:val="00DB14D9"/>
    <w:rsid w:val="00DE2D44"/>
    <w:rsid w:val="00DF7B5C"/>
    <w:rsid w:val="00E02C9A"/>
    <w:rsid w:val="00E1231A"/>
    <w:rsid w:val="00E20A95"/>
    <w:rsid w:val="00E45DB6"/>
    <w:rsid w:val="00E705CC"/>
    <w:rsid w:val="00E85743"/>
    <w:rsid w:val="00E91B72"/>
    <w:rsid w:val="00E93ACE"/>
    <w:rsid w:val="00EA6BAD"/>
    <w:rsid w:val="00EC6D85"/>
    <w:rsid w:val="00ED4683"/>
    <w:rsid w:val="00ED474C"/>
    <w:rsid w:val="00EF07E1"/>
    <w:rsid w:val="00F02C1B"/>
    <w:rsid w:val="00F20646"/>
    <w:rsid w:val="00F24E0E"/>
    <w:rsid w:val="00F33381"/>
    <w:rsid w:val="00F67390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71D4A7"/>
  <w15:docId w15:val="{077D97B5-5CC9-4FA0-AEB8-DC9B378F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51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51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51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51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2">
    <w:name w:val="h2"/>
    <w:basedOn w:val="Domylnaczcionkaakapitu"/>
    <w:rsid w:val="00B651EE"/>
  </w:style>
  <w:style w:type="paragraph" w:styleId="Tekstpodstawowy">
    <w:name w:val="Body Text"/>
    <w:basedOn w:val="Normalny"/>
    <w:link w:val="TekstpodstawowyZnak"/>
    <w:rsid w:val="00B651E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51E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651EE"/>
    <w:pPr>
      <w:suppressAutoHyphens/>
      <w:spacing w:after="0" w:line="240" w:lineRule="auto"/>
      <w:ind w:right="424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51EE"/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WW-Listawypunktowana3">
    <w:name w:val="WW-Lista wypunktowana 3"/>
    <w:basedOn w:val="Normalny"/>
    <w:rsid w:val="00B651EE"/>
    <w:pPr>
      <w:suppressAutoHyphens/>
      <w:spacing w:after="0" w:line="360" w:lineRule="auto"/>
      <w:ind w:left="-30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B651EE"/>
    <w:pPr>
      <w:widowControl w:val="0"/>
      <w:tabs>
        <w:tab w:val="left" w:pos="567"/>
        <w:tab w:val="left" w:pos="644"/>
        <w:tab w:val="left" w:pos="12346"/>
      </w:tabs>
      <w:suppressAutoHyphens/>
      <w:spacing w:after="0" w:line="240" w:lineRule="auto"/>
      <w:ind w:right="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651EE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FCC9-F835-4BB1-972B-A5BC3565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2020-05-21T09:52:00Z</cp:lastPrinted>
  <dcterms:created xsi:type="dcterms:W3CDTF">2020-06-08T09:01:00Z</dcterms:created>
  <dcterms:modified xsi:type="dcterms:W3CDTF">2020-06-08T09:01:00Z</dcterms:modified>
</cp:coreProperties>
</file>